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C8CAF" w14:textId="77777777" w:rsidR="00B40BD0" w:rsidRDefault="00EA2881">
      <w:pPr>
        <w:widowControl w:val="0"/>
        <w:pBdr>
          <w:top w:val="nil"/>
          <w:left w:val="nil"/>
          <w:bottom w:val="nil"/>
          <w:right w:val="nil"/>
          <w:between w:val="nil"/>
        </w:pBdr>
        <w:spacing w:line="240" w:lineRule="auto"/>
        <w:rPr>
          <w:b/>
          <w:sz w:val="72"/>
          <w:szCs w:val="72"/>
        </w:rPr>
      </w:pPr>
      <w:r>
        <w:rPr>
          <w:noProof/>
        </w:rPr>
        <w:drawing>
          <wp:inline distT="114300" distB="114300" distL="114300" distR="114300" wp14:anchorId="1CC63A31" wp14:editId="7BB32750">
            <wp:extent cx="1147763" cy="1147763"/>
            <wp:effectExtent l="0" t="0" r="0" b="0"/>
            <wp:docPr id="16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
                    <a:srcRect/>
                    <a:stretch>
                      <a:fillRect/>
                    </a:stretch>
                  </pic:blipFill>
                  <pic:spPr>
                    <a:xfrm>
                      <a:off x="0" y="0"/>
                      <a:ext cx="1147763" cy="1147763"/>
                    </a:xfrm>
                    <a:prstGeom prst="rect">
                      <a:avLst/>
                    </a:prstGeom>
                    <a:ln/>
                  </pic:spPr>
                </pic:pic>
              </a:graphicData>
            </a:graphic>
          </wp:inline>
        </w:drawing>
      </w:r>
      <w:r>
        <w:t xml:space="preserve">  </w:t>
      </w:r>
      <w:r>
        <w:rPr>
          <w:b/>
          <w:sz w:val="40"/>
          <w:szCs w:val="40"/>
        </w:rPr>
        <w:t>Sparks Learning Limited</w:t>
      </w:r>
    </w:p>
    <w:p w14:paraId="374E0990" w14:textId="77777777" w:rsidR="00B40BD0" w:rsidRDefault="00EA2881">
      <w:pPr>
        <w:widowControl w:val="0"/>
        <w:pBdr>
          <w:top w:val="nil"/>
          <w:left w:val="nil"/>
          <w:bottom w:val="nil"/>
          <w:right w:val="nil"/>
          <w:between w:val="nil"/>
        </w:pBdr>
        <w:spacing w:line="240" w:lineRule="auto"/>
        <w:ind w:left="63"/>
        <w:rPr>
          <w:b/>
          <w:color w:val="000000"/>
          <w:sz w:val="72"/>
          <w:szCs w:val="72"/>
        </w:rPr>
      </w:pPr>
      <w:r>
        <w:rPr>
          <w:b/>
          <w:sz w:val="72"/>
          <w:szCs w:val="72"/>
        </w:rPr>
        <w:t xml:space="preserve">  </w:t>
      </w:r>
      <w:r>
        <w:rPr>
          <w:b/>
          <w:color w:val="000000"/>
          <w:sz w:val="72"/>
          <w:szCs w:val="72"/>
        </w:rPr>
        <w:t xml:space="preserve">Data protection policy </w:t>
      </w:r>
    </w:p>
    <w:p w14:paraId="47D1BA0B" w14:textId="77777777" w:rsidR="00B40BD0" w:rsidRDefault="00B40BD0">
      <w:pPr>
        <w:widowControl w:val="0"/>
        <w:pBdr>
          <w:top w:val="nil"/>
          <w:left w:val="nil"/>
          <w:bottom w:val="nil"/>
          <w:right w:val="nil"/>
          <w:between w:val="nil"/>
        </w:pBdr>
        <w:spacing w:line="483" w:lineRule="auto"/>
        <w:ind w:right="1296"/>
        <w:rPr>
          <w:b/>
          <w:sz w:val="72"/>
          <w:szCs w:val="72"/>
        </w:rPr>
      </w:pPr>
    </w:p>
    <w:p w14:paraId="53DB24F1" w14:textId="77777777" w:rsidR="00B40BD0" w:rsidRDefault="00EA2881">
      <w:pPr>
        <w:widowControl w:val="0"/>
        <w:pBdr>
          <w:top w:val="nil"/>
          <w:left w:val="nil"/>
          <w:bottom w:val="nil"/>
          <w:right w:val="nil"/>
          <w:between w:val="nil"/>
        </w:pBdr>
        <w:spacing w:line="483" w:lineRule="auto"/>
        <w:ind w:left="720" w:right="1296"/>
      </w:pPr>
      <w:r>
        <w:rPr>
          <w:b/>
          <w:color w:val="000000"/>
          <w:sz w:val="20"/>
          <w:szCs w:val="20"/>
        </w:rPr>
        <w:t xml:space="preserve">Approved by: </w:t>
      </w:r>
      <w:r>
        <w:t>Laura Manley (Director) and Verity Boyle (Director)</w:t>
      </w:r>
    </w:p>
    <w:p w14:paraId="19250F70" w14:textId="77777777" w:rsidR="00B40BD0" w:rsidRDefault="00EA2881">
      <w:pPr>
        <w:widowControl w:val="0"/>
        <w:pBdr>
          <w:top w:val="nil"/>
          <w:left w:val="nil"/>
          <w:bottom w:val="nil"/>
          <w:right w:val="nil"/>
          <w:between w:val="nil"/>
        </w:pBdr>
        <w:spacing w:line="483" w:lineRule="auto"/>
        <w:ind w:right="1296" w:firstLine="720"/>
        <w:rPr>
          <w:b/>
          <w:sz w:val="20"/>
          <w:szCs w:val="20"/>
        </w:rPr>
      </w:pPr>
      <w:r>
        <w:rPr>
          <w:b/>
          <w:color w:val="000000"/>
        </w:rPr>
        <w:t xml:space="preserve">Date: </w:t>
      </w:r>
      <w:r>
        <w:t>9</w:t>
      </w:r>
      <w:r>
        <w:rPr>
          <w:sz w:val="21"/>
          <w:szCs w:val="21"/>
          <w:vertAlign w:val="superscript"/>
        </w:rPr>
        <w:t>th</w:t>
      </w:r>
      <w:r>
        <w:rPr>
          <w:color w:val="000000"/>
          <w:sz w:val="12"/>
          <w:szCs w:val="12"/>
        </w:rPr>
        <w:t xml:space="preserve"> </w:t>
      </w:r>
      <w:r>
        <w:t>March</w:t>
      </w:r>
      <w:r>
        <w:rPr>
          <w:color w:val="000000"/>
        </w:rPr>
        <w:t xml:space="preserve"> 202</w:t>
      </w:r>
      <w:r>
        <w:t xml:space="preserve">4 </w:t>
      </w:r>
      <w:r>
        <w:rPr>
          <w:b/>
        </w:rPr>
        <w:t>Reviewed 15th April 2025</w:t>
      </w:r>
    </w:p>
    <w:p w14:paraId="3DCE0604" w14:textId="77777777" w:rsidR="00B40BD0" w:rsidRDefault="00EA2881">
      <w:pPr>
        <w:widowControl w:val="0"/>
        <w:pBdr>
          <w:top w:val="nil"/>
          <w:left w:val="nil"/>
          <w:bottom w:val="nil"/>
          <w:right w:val="nil"/>
          <w:between w:val="nil"/>
        </w:pBdr>
        <w:spacing w:line="483" w:lineRule="auto"/>
        <w:ind w:right="1296" w:firstLine="720"/>
        <w:rPr>
          <w:color w:val="000000"/>
        </w:rPr>
      </w:pPr>
      <w:r>
        <w:rPr>
          <w:b/>
          <w:color w:val="000000"/>
          <w:sz w:val="20"/>
          <w:szCs w:val="20"/>
        </w:rPr>
        <w:t xml:space="preserve">Next review due by: </w:t>
      </w:r>
      <w:r>
        <w:t>1st April</w:t>
      </w:r>
      <w:r>
        <w:rPr>
          <w:color w:val="000000"/>
        </w:rPr>
        <w:t xml:space="preserve"> 202</w:t>
      </w:r>
      <w:r>
        <w:t>7</w:t>
      </w:r>
    </w:p>
    <w:p w14:paraId="23C9A87D" w14:textId="77777777" w:rsidR="00B40BD0" w:rsidRDefault="00EA2881">
      <w:pPr>
        <w:widowControl w:val="0"/>
        <w:pBdr>
          <w:top w:val="nil"/>
          <w:left w:val="nil"/>
          <w:bottom w:val="nil"/>
          <w:right w:val="nil"/>
          <w:between w:val="nil"/>
        </w:pBdr>
        <w:spacing w:before="463" w:line="240" w:lineRule="auto"/>
        <w:ind w:left="22"/>
        <w:rPr>
          <w:color w:val="0D1C2F"/>
          <w:sz w:val="32"/>
          <w:szCs w:val="32"/>
        </w:rPr>
      </w:pPr>
      <w:r>
        <w:rPr>
          <w:color w:val="0D1C2F"/>
          <w:sz w:val="32"/>
          <w:szCs w:val="32"/>
        </w:rPr>
        <w:t xml:space="preserve">Contents </w:t>
      </w:r>
    </w:p>
    <w:p w14:paraId="0A517F82" w14:textId="77777777" w:rsidR="00B40BD0" w:rsidRDefault="00EA2881">
      <w:pPr>
        <w:widowControl w:val="0"/>
        <w:pBdr>
          <w:top w:val="nil"/>
          <w:left w:val="nil"/>
          <w:bottom w:val="nil"/>
          <w:right w:val="nil"/>
          <w:between w:val="nil"/>
        </w:pBdr>
        <w:spacing w:before="222" w:line="329" w:lineRule="auto"/>
        <w:ind w:left="11" w:right="-4" w:firstLine="21"/>
        <w:jc w:val="both"/>
        <w:rPr>
          <w:color w:val="000000"/>
          <w:sz w:val="20"/>
          <w:szCs w:val="20"/>
        </w:rPr>
      </w:pPr>
      <w:r>
        <w:rPr>
          <w:color w:val="000000"/>
          <w:sz w:val="20"/>
          <w:szCs w:val="20"/>
        </w:rPr>
        <w:t>1. Aims...............................................................................................................................................................3 2. Legislation and guidance................................................................................................................................3 3. Definitions.......................................................................................................................................................4 4. The data controll</w:t>
      </w:r>
      <w:r>
        <w:rPr>
          <w:color w:val="000000"/>
          <w:sz w:val="20"/>
          <w:szCs w:val="20"/>
        </w:rPr>
        <w:t>er..........................................................................................................................................5 5. Roles and responsibilities...............................................................................................................................5 6. Data protection principles...............................................................................................................................6 7. Collecting personal data...........................</w:t>
      </w:r>
      <w:r>
        <w:rPr>
          <w:color w:val="000000"/>
          <w:sz w:val="20"/>
          <w:szCs w:val="20"/>
        </w:rPr>
        <w:t>......................................................................................................6 8. Sharing personal data....................................................................................................................................7 9. Subject access requests and other rights of individuals.................................................................................8 10. CCTV.....................................................................................................</w:t>
      </w:r>
      <w:r>
        <w:rPr>
          <w:color w:val="000000"/>
          <w:sz w:val="20"/>
          <w:szCs w:val="20"/>
        </w:rPr>
        <w:t>.....................................................10 11. Photographs and videos.............................................................................................................................11 12. Data protection by design and default........................................................................................................11 13. Data security and storage of records..........................................................................................................12 14. D</w:t>
      </w:r>
      <w:r>
        <w:rPr>
          <w:color w:val="000000"/>
          <w:sz w:val="20"/>
          <w:szCs w:val="20"/>
        </w:rPr>
        <w:t>isposal of records.....................................................................................................................................12 15. Personal data breaches..............................................................................................................................13 16. Training.......................................................................................................................................................13 17. Monitoring arrangements..........</w:t>
      </w:r>
      <w:r>
        <w:rPr>
          <w:color w:val="000000"/>
          <w:sz w:val="20"/>
          <w:szCs w:val="20"/>
        </w:rPr>
        <w:t xml:space="preserve">..................................................................................................................13 18. Links with other policies..............................................................................................................................13 Appendix 1: Personal data breach procedure...................................................................................................14 </w:t>
      </w:r>
    </w:p>
    <w:p w14:paraId="73954543" w14:textId="77777777" w:rsidR="00B40BD0" w:rsidRDefault="00B40BD0">
      <w:pPr>
        <w:widowControl w:val="0"/>
        <w:pBdr>
          <w:top w:val="nil"/>
          <w:left w:val="nil"/>
          <w:bottom w:val="nil"/>
          <w:right w:val="nil"/>
          <w:between w:val="nil"/>
        </w:pBdr>
        <w:spacing w:before="249" w:line="240" w:lineRule="auto"/>
        <w:ind w:left="24"/>
        <w:rPr>
          <w:color w:val="000000"/>
          <w:sz w:val="16"/>
          <w:szCs w:val="16"/>
          <w:highlight w:val="white"/>
        </w:rPr>
      </w:pPr>
    </w:p>
    <w:p w14:paraId="408F0D88" w14:textId="77777777" w:rsidR="00B40BD0" w:rsidRDefault="00EA2881">
      <w:pPr>
        <w:widowControl w:val="0"/>
        <w:pBdr>
          <w:top w:val="nil"/>
          <w:left w:val="nil"/>
          <w:bottom w:val="nil"/>
          <w:right w:val="nil"/>
          <w:between w:val="nil"/>
        </w:pBdr>
        <w:spacing w:line="240" w:lineRule="auto"/>
        <w:ind w:left="34"/>
        <w:rPr>
          <w:b/>
          <w:sz w:val="28"/>
          <w:szCs w:val="28"/>
        </w:rPr>
      </w:pPr>
      <w:r>
        <w:rPr>
          <w:b/>
          <w:sz w:val="28"/>
          <w:szCs w:val="28"/>
        </w:rPr>
        <w:t xml:space="preserve">1. Aims </w:t>
      </w:r>
    </w:p>
    <w:p w14:paraId="4B06ED5A" w14:textId="77777777" w:rsidR="00B40BD0" w:rsidRDefault="00EA2881">
      <w:pPr>
        <w:widowControl w:val="0"/>
        <w:pBdr>
          <w:top w:val="nil"/>
          <w:left w:val="nil"/>
          <w:bottom w:val="nil"/>
          <w:right w:val="nil"/>
          <w:between w:val="nil"/>
        </w:pBdr>
        <w:spacing w:before="121" w:line="229" w:lineRule="auto"/>
        <w:ind w:left="18" w:right="74" w:firstLine="1"/>
        <w:rPr>
          <w:color w:val="000000"/>
          <w:sz w:val="20"/>
          <w:szCs w:val="20"/>
        </w:rPr>
      </w:pPr>
      <w:r>
        <w:rPr>
          <w:sz w:val="20"/>
          <w:szCs w:val="20"/>
        </w:rPr>
        <w:t>Sparks Learning</w:t>
      </w:r>
      <w:r>
        <w:rPr>
          <w:color w:val="000000"/>
          <w:sz w:val="20"/>
          <w:szCs w:val="20"/>
        </w:rPr>
        <w:t xml:space="preserve"> aims to ensure that all personal data collected about Directors, </w:t>
      </w:r>
      <w:r>
        <w:rPr>
          <w:sz w:val="20"/>
          <w:szCs w:val="20"/>
        </w:rPr>
        <w:t xml:space="preserve">staff, learners, parents, </w:t>
      </w:r>
      <w:r>
        <w:rPr>
          <w:color w:val="000000"/>
          <w:sz w:val="20"/>
          <w:szCs w:val="20"/>
        </w:rPr>
        <w:t xml:space="preserve">visitors and other individuals is collected, stored and processed in accordance with UK data protection law.  </w:t>
      </w:r>
    </w:p>
    <w:p w14:paraId="63CC7274" w14:textId="77777777" w:rsidR="00B40BD0" w:rsidRDefault="00EA2881">
      <w:pPr>
        <w:widowControl w:val="0"/>
        <w:pBdr>
          <w:top w:val="nil"/>
          <w:left w:val="nil"/>
          <w:bottom w:val="nil"/>
          <w:right w:val="nil"/>
          <w:between w:val="nil"/>
        </w:pBdr>
        <w:spacing w:before="125" w:line="240" w:lineRule="auto"/>
        <w:ind w:left="16"/>
        <w:rPr>
          <w:color w:val="000000"/>
          <w:sz w:val="20"/>
          <w:szCs w:val="20"/>
        </w:rPr>
      </w:pPr>
      <w:r>
        <w:rPr>
          <w:color w:val="000000"/>
          <w:sz w:val="20"/>
          <w:szCs w:val="20"/>
        </w:rPr>
        <w:t xml:space="preserve">This policy applies to all personal data, regardless of whether it is in paper or electronic format. </w:t>
      </w:r>
    </w:p>
    <w:p w14:paraId="354FC766" w14:textId="77777777" w:rsidR="00B40BD0" w:rsidRDefault="00EA2881">
      <w:pPr>
        <w:widowControl w:val="0"/>
        <w:pBdr>
          <w:top w:val="nil"/>
          <w:left w:val="nil"/>
          <w:bottom w:val="nil"/>
          <w:right w:val="nil"/>
          <w:between w:val="nil"/>
        </w:pBdr>
        <w:spacing w:before="460" w:line="240" w:lineRule="auto"/>
        <w:ind w:left="18"/>
        <w:rPr>
          <w:b/>
          <w:sz w:val="28"/>
          <w:szCs w:val="28"/>
        </w:rPr>
      </w:pPr>
      <w:r>
        <w:rPr>
          <w:b/>
          <w:sz w:val="28"/>
          <w:szCs w:val="28"/>
        </w:rPr>
        <w:lastRenderedPageBreak/>
        <w:t xml:space="preserve">2. Legislation and guidance </w:t>
      </w:r>
    </w:p>
    <w:p w14:paraId="50A1662D" w14:textId="77777777" w:rsidR="00B40BD0" w:rsidRDefault="00EA2881">
      <w:pPr>
        <w:widowControl w:val="0"/>
        <w:pBdr>
          <w:top w:val="nil"/>
          <w:left w:val="nil"/>
          <w:bottom w:val="nil"/>
          <w:right w:val="nil"/>
          <w:between w:val="nil"/>
        </w:pBdr>
        <w:spacing w:before="121" w:line="240" w:lineRule="auto"/>
        <w:ind w:left="16"/>
        <w:rPr>
          <w:color w:val="000000"/>
          <w:sz w:val="20"/>
          <w:szCs w:val="20"/>
        </w:rPr>
      </w:pPr>
      <w:r>
        <w:rPr>
          <w:color w:val="000000"/>
          <w:sz w:val="20"/>
          <w:szCs w:val="20"/>
        </w:rPr>
        <w:t xml:space="preserve">This policy meets the requirements of the:  </w:t>
      </w:r>
    </w:p>
    <w:p w14:paraId="5AD9A92F" w14:textId="77777777" w:rsidR="00B40BD0" w:rsidRDefault="00EA2881">
      <w:pPr>
        <w:widowControl w:val="0"/>
        <w:pBdr>
          <w:top w:val="nil"/>
          <w:left w:val="nil"/>
          <w:bottom w:val="nil"/>
          <w:right w:val="nil"/>
          <w:between w:val="nil"/>
        </w:pBdr>
        <w:spacing w:before="116" w:line="229" w:lineRule="auto"/>
        <w:ind w:left="384" w:right="418" w:hanging="364"/>
        <w:rPr>
          <w:color w:val="0072CC"/>
          <w:sz w:val="20"/>
          <w:szCs w:val="20"/>
        </w:rPr>
      </w:pPr>
      <w:r>
        <w:rPr>
          <w:noProof/>
          <w:color w:val="000000"/>
          <w:sz w:val="20"/>
          <w:szCs w:val="20"/>
        </w:rPr>
        <w:drawing>
          <wp:inline distT="19050" distB="19050" distL="19050" distR="19050" wp14:anchorId="22F82D23" wp14:editId="25E861F8">
            <wp:extent cx="66040" cy="106680"/>
            <wp:effectExtent l="0" t="0" r="0" b="0"/>
            <wp:docPr id="21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
                    <a:srcRect/>
                    <a:stretch>
                      <a:fillRect/>
                    </a:stretch>
                  </pic:blipFill>
                  <pic:spPr>
                    <a:xfrm>
                      <a:off x="0" y="0"/>
                      <a:ext cx="66040" cy="106680"/>
                    </a:xfrm>
                    <a:prstGeom prst="rect">
                      <a:avLst/>
                    </a:prstGeom>
                    <a:ln/>
                  </pic:spPr>
                </pic:pic>
              </a:graphicData>
            </a:graphic>
          </wp:inline>
        </w:drawing>
      </w:r>
      <w:r>
        <w:rPr>
          <w:color w:val="000000"/>
          <w:sz w:val="20"/>
          <w:szCs w:val="20"/>
        </w:rPr>
        <w:t xml:space="preserve">UK General Data Protection Regulation (UK GDPR) – the EU GDPR was incorporated into </w:t>
      </w:r>
      <w:proofErr w:type="gramStart"/>
      <w:r>
        <w:rPr>
          <w:color w:val="000000"/>
          <w:sz w:val="20"/>
          <w:szCs w:val="20"/>
        </w:rPr>
        <w:t>UK  legislation</w:t>
      </w:r>
      <w:proofErr w:type="gramEnd"/>
      <w:r>
        <w:rPr>
          <w:color w:val="000000"/>
          <w:sz w:val="20"/>
          <w:szCs w:val="20"/>
        </w:rPr>
        <w:t xml:space="preserve">, with some amendments, by </w:t>
      </w:r>
      <w:r>
        <w:rPr>
          <w:color w:val="0072CC"/>
          <w:sz w:val="20"/>
          <w:szCs w:val="20"/>
          <w:u w:val="single"/>
        </w:rPr>
        <w:t xml:space="preserve">The Data Protection, Privacy and Electronic </w:t>
      </w:r>
      <w:proofErr w:type="gramStart"/>
      <w:r>
        <w:rPr>
          <w:color w:val="0072CC"/>
          <w:sz w:val="20"/>
          <w:szCs w:val="20"/>
          <w:u w:val="single"/>
        </w:rPr>
        <w:t xml:space="preserve">Communications </w:t>
      </w:r>
      <w:r>
        <w:rPr>
          <w:color w:val="0072CC"/>
          <w:sz w:val="20"/>
          <w:szCs w:val="20"/>
        </w:rPr>
        <w:t xml:space="preserve"> </w:t>
      </w:r>
      <w:r>
        <w:rPr>
          <w:color w:val="0072CC"/>
          <w:sz w:val="20"/>
          <w:szCs w:val="20"/>
          <w:u w:val="single"/>
        </w:rPr>
        <w:t>(</w:t>
      </w:r>
      <w:proofErr w:type="gramEnd"/>
      <w:r>
        <w:rPr>
          <w:color w:val="0072CC"/>
          <w:sz w:val="20"/>
          <w:szCs w:val="20"/>
          <w:u w:val="single"/>
        </w:rPr>
        <w:t>Amendments etc) (EU Exit) Regulations 2020</w:t>
      </w:r>
      <w:r>
        <w:rPr>
          <w:color w:val="0072CC"/>
          <w:sz w:val="20"/>
          <w:szCs w:val="20"/>
        </w:rPr>
        <w:t xml:space="preserve"> </w:t>
      </w:r>
    </w:p>
    <w:p w14:paraId="6B3C4BEF" w14:textId="77777777" w:rsidR="00B40BD0" w:rsidRDefault="00EA2881">
      <w:pPr>
        <w:widowControl w:val="0"/>
        <w:pBdr>
          <w:top w:val="nil"/>
          <w:left w:val="nil"/>
          <w:bottom w:val="nil"/>
          <w:right w:val="nil"/>
          <w:between w:val="nil"/>
        </w:pBdr>
        <w:spacing w:before="125" w:line="240" w:lineRule="auto"/>
        <w:ind w:left="20"/>
        <w:rPr>
          <w:color w:val="0072CC"/>
          <w:sz w:val="20"/>
          <w:szCs w:val="20"/>
        </w:rPr>
      </w:pPr>
      <w:r>
        <w:rPr>
          <w:noProof/>
          <w:color w:val="0072CC"/>
          <w:sz w:val="20"/>
          <w:szCs w:val="20"/>
        </w:rPr>
        <w:drawing>
          <wp:inline distT="19050" distB="19050" distL="19050" distR="19050" wp14:anchorId="5F034128" wp14:editId="1AE7821C">
            <wp:extent cx="66040" cy="106680"/>
            <wp:effectExtent l="0" t="0" r="0" b="0"/>
            <wp:docPr id="21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
                    <a:srcRect/>
                    <a:stretch>
                      <a:fillRect/>
                    </a:stretch>
                  </pic:blipFill>
                  <pic:spPr>
                    <a:xfrm>
                      <a:off x="0" y="0"/>
                      <a:ext cx="66040" cy="106680"/>
                    </a:xfrm>
                    <a:prstGeom prst="rect">
                      <a:avLst/>
                    </a:prstGeom>
                    <a:ln/>
                  </pic:spPr>
                </pic:pic>
              </a:graphicData>
            </a:graphic>
          </wp:inline>
        </w:drawing>
      </w:r>
      <w:r>
        <w:rPr>
          <w:color w:val="0072CC"/>
          <w:sz w:val="20"/>
          <w:szCs w:val="20"/>
          <w:u w:val="single"/>
        </w:rPr>
        <w:t xml:space="preserve"> Data Protection Act 2018 (DPA 2018)</w:t>
      </w:r>
      <w:r>
        <w:rPr>
          <w:color w:val="0072CC"/>
          <w:sz w:val="20"/>
          <w:szCs w:val="20"/>
        </w:rPr>
        <w:t xml:space="preserve"> </w:t>
      </w:r>
    </w:p>
    <w:p w14:paraId="033A0431" w14:textId="77777777" w:rsidR="00B40BD0" w:rsidRDefault="00EA2881">
      <w:pPr>
        <w:widowControl w:val="0"/>
        <w:pBdr>
          <w:top w:val="nil"/>
          <w:left w:val="nil"/>
          <w:bottom w:val="nil"/>
          <w:right w:val="nil"/>
          <w:between w:val="nil"/>
        </w:pBdr>
        <w:spacing w:before="116" w:line="349" w:lineRule="auto"/>
        <w:ind w:left="30" w:right="875"/>
        <w:rPr>
          <w:color w:val="000000"/>
          <w:sz w:val="20"/>
          <w:szCs w:val="20"/>
        </w:rPr>
      </w:pPr>
      <w:r>
        <w:rPr>
          <w:color w:val="000000"/>
          <w:sz w:val="20"/>
          <w:szCs w:val="20"/>
        </w:rPr>
        <w:t xml:space="preserve">It is based on guidance published by the Information Commissioner’s Office (ICO) on the </w:t>
      </w:r>
      <w:r>
        <w:rPr>
          <w:color w:val="0072CC"/>
          <w:sz w:val="20"/>
          <w:szCs w:val="20"/>
          <w:u w:val="single"/>
        </w:rPr>
        <w:t>UK GDPR</w:t>
      </w:r>
      <w:r>
        <w:rPr>
          <w:color w:val="000000"/>
          <w:sz w:val="20"/>
          <w:szCs w:val="20"/>
        </w:rPr>
        <w:t xml:space="preserve">. It also reflects the ICO’s </w:t>
      </w:r>
      <w:r>
        <w:rPr>
          <w:color w:val="0072CC"/>
          <w:sz w:val="20"/>
          <w:szCs w:val="20"/>
          <w:u w:val="single"/>
        </w:rPr>
        <w:t xml:space="preserve">guidance </w:t>
      </w:r>
      <w:r>
        <w:rPr>
          <w:color w:val="000000"/>
          <w:sz w:val="20"/>
          <w:szCs w:val="20"/>
        </w:rPr>
        <w:t xml:space="preserve">for the use of surveillance cameras and personal information. </w:t>
      </w:r>
    </w:p>
    <w:p w14:paraId="63BF82B9" w14:textId="77777777" w:rsidR="00B40BD0" w:rsidRDefault="00EA2881">
      <w:pPr>
        <w:widowControl w:val="0"/>
        <w:pBdr>
          <w:top w:val="nil"/>
          <w:left w:val="nil"/>
          <w:bottom w:val="nil"/>
          <w:right w:val="nil"/>
          <w:between w:val="nil"/>
        </w:pBdr>
        <w:spacing w:before="369" w:line="240" w:lineRule="auto"/>
        <w:ind w:left="22"/>
        <w:rPr>
          <w:b/>
          <w:sz w:val="28"/>
          <w:szCs w:val="28"/>
        </w:rPr>
      </w:pPr>
      <w:r>
        <w:rPr>
          <w:b/>
          <w:sz w:val="28"/>
          <w:szCs w:val="28"/>
        </w:rPr>
        <w:t xml:space="preserve">3. Definitions </w:t>
      </w:r>
    </w:p>
    <w:tbl>
      <w:tblPr>
        <w:tblStyle w:val="a1"/>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5812"/>
      </w:tblGrid>
      <w:tr w:rsidR="00B40BD0" w14:paraId="3B08119D" w14:textId="77777777">
        <w:trPr>
          <w:trHeight w:val="353"/>
        </w:trPr>
        <w:tc>
          <w:tcPr>
            <w:tcW w:w="3685" w:type="dxa"/>
            <w:tcMar>
              <w:top w:w="100" w:type="dxa"/>
              <w:left w:w="100" w:type="dxa"/>
              <w:bottom w:w="100" w:type="dxa"/>
              <w:right w:w="100" w:type="dxa"/>
            </w:tcMar>
          </w:tcPr>
          <w:p w14:paraId="4506D285" w14:textId="77777777" w:rsidR="00B40BD0" w:rsidRDefault="00EA2881">
            <w:pPr>
              <w:widowControl w:val="0"/>
              <w:pBdr>
                <w:top w:val="nil"/>
                <w:left w:val="nil"/>
                <w:bottom w:val="nil"/>
                <w:right w:val="nil"/>
                <w:between w:val="nil"/>
              </w:pBdr>
              <w:spacing w:line="240" w:lineRule="auto"/>
              <w:ind w:left="124"/>
              <w:rPr>
                <w:color w:val="000000"/>
                <w:sz w:val="20"/>
                <w:szCs w:val="20"/>
              </w:rPr>
            </w:pPr>
            <w:r>
              <w:rPr>
                <w:color w:val="000000"/>
                <w:sz w:val="20"/>
                <w:szCs w:val="20"/>
              </w:rPr>
              <w:t xml:space="preserve">TERM </w:t>
            </w:r>
          </w:p>
        </w:tc>
        <w:tc>
          <w:tcPr>
            <w:tcW w:w="5812" w:type="dxa"/>
            <w:tcMar>
              <w:top w:w="100" w:type="dxa"/>
              <w:left w:w="100" w:type="dxa"/>
              <w:bottom w:w="100" w:type="dxa"/>
              <w:right w:w="100" w:type="dxa"/>
            </w:tcMar>
          </w:tcPr>
          <w:p w14:paraId="31C70498" w14:textId="77777777" w:rsidR="00B40BD0" w:rsidRDefault="00EA2881">
            <w:pPr>
              <w:widowControl w:val="0"/>
              <w:pBdr>
                <w:top w:val="nil"/>
                <w:left w:val="nil"/>
                <w:bottom w:val="nil"/>
                <w:right w:val="nil"/>
                <w:between w:val="nil"/>
              </w:pBdr>
              <w:spacing w:line="240" w:lineRule="auto"/>
              <w:ind w:left="135"/>
              <w:rPr>
                <w:color w:val="000000"/>
                <w:sz w:val="20"/>
                <w:szCs w:val="20"/>
              </w:rPr>
            </w:pPr>
            <w:r>
              <w:rPr>
                <w:color w:val="000000"/>
                <w:sz w:val="20"/>
                <w:szCs w:val="20"/>
              </w:rPr>
              <w:t>DEFINITION</w:t>
            </w:r>
          </w:p>
        </w:tc>
      </w:tr>
      <w:tr w:rsidR="00B40BD0" w14:paraId="65F7C721" w14:textId="77777777">
        <w:trPr>
          <w:trHeight w:val="3084"/>
        </w:trPr>
        <w:tc>
          <w:tcPr>
            <w:tcW w:w="3685" w:type="dxa"/>
            <w:tcMar>
              <w:top w:w="100" w:type="dxa"/>
              <w:left w:w="100" w:type="dxa"/>
              <w:bottom w:w="100" w:type="dxa"/>
              <w:right w:w="100" w:type="dxa"/>
            </w:tcMar>
          </w:tcPr>
          <w:p w14:paraId="3F987812"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t xml:space="preserve">Personal data </w:t>
            </w:r>
          </w:p>
        </w:tc>
        <w:tc>
          <w:tcPr>
            <w:tcW w:w="5812" w:type="dxa"/>
            <w:tcMar>
              <w:top w:w="100" w:type="dxa"/>
              <w:left w:w="100" w:type="dxa"/>
              <w:bottom w:w="100" w:type="dxa"/>
              <w:right w:w="100" w:type="dxa"/>
            </w:tcMar>
          </w:tcPr>
          <w:p w14:paraId="574321AE" w14:textId="77777777" w:rsidR="00B40BD0" w:rsidRDefault="00EA2881">
            <w:pPr>
              <w:widowControl w:val="0"/>
              <w:pBdr>
                <w:top w:val="nil"/>
                <w:left w:val="nil"/>
                <w:bottom w:val="nil"/>
                <w:right w:val="nil"/>
                <w:between w:val="nil"/>
              </w:pBdr>
              <w:spacing w:line="229" w:lineRule="auto"/>
              <w:ind w:left="133" w:right="319" w:hanging="13"/>
              <w:rPr>
                <w:color w:val="000000"/>
                <w:sz w:val="20"/>
                <w:szCs w:val="20"/>
              </w:rPr>
            </w:pPr>
            <w:r>
              <w:rPr>
                <w:color w:val="000000"/>
                <w:sz w:val="20"/>
                <w:szCs w:val="20"/>
              </w:rPr>
              <w:t xml:space="preserve">Any information relating to an identified, or identifiable, </w:t>
            </w:r>
            <w:proofErr w:type="gramStart"/>
            <w:r>
              <w:rPr>
                <w:color w:val="000000"/>
                <w:sz w:val="20"/>
                <w:szCs w:val="20"/>
              </w:rPr>
              <w:t>living  individual</w:t>
            </w:r>
            <w:proofErr w:type="gramEnd"/>
            <w:r>
              <w:rPr>
                <w:color w:val="000000"/>
                <w:sz w:val="20"/>
                <w:szCs w:val="20"/>
              </w:rPr>
              <w:t xml:space="preserve">. </w:t>
            </w:r>
          </w:p>
          <w:p w14:paraId="456FF391" w14:textId="77777777" w:rsidR="00B40BD0" w:rsidRDefault="00EA2881">
            <w:pPr>
              <w:widowControl w:val="0"/>
              <w:pBdr>
                <w:top w:val="nil"/>
                <w:left w:val="nil"/>
                <w:bottom w:val="nil"/>
                <w:right w:val="nil"/>
                <w:between w:val="nil"/>
              </w:pBdr>
              <w:spacing w:before="65" w:line="240" w:lineRule="auto"/>
              <w:ind w:left="124"/>
              <w:rPr>
                <w:color w:val="000000"/>
                <w:sz w:val="20"/>
                <w:szCs w:val="20"/>
              </w:rPr>
            </w:pPr>
            <w:r>
              <w:rPr>
                <w:color w:val="000000"/>
                <w:sz w:val="20"/>
                <w:szCs w:val="20"/>
              </w:rPr>
              <w:t xml:space="preserve">This may include the </w:t>
            </w:r>
            <w:proofErr w:type="gramStart"/>
            <w:r>
              <w:rPr>
                <w:color w:val="000000"/>
                <w:sz w:val="20"/>
                <w:szCs w:val="20"/>
              </w:rPr>
              <w:t>individual’s</w:t>
            </w:r>
            <w:proofErr w:type="gramEnd"/>
            <w:r>
              <w:rPr>
                <w:color w:val="000000"/>
                <w:sz w:val="20"/>
                <w:szCs w:val="20"/>
              </w:rPr>
              <w:t xml:space="preserve">:  </w:t>
            </w:r>
          </w:p>
          <w:p w14:paraId="72DFD5F8" w14:textId="77777777" w:rsidR="00B40BD0" w:rsidRDefault="00EA2881">
            <w:pPr>
              <w:widowControl w:val="0"/>
              <w:pBdr>
                <w:top w:val="nil"/>
                <w:left w:val="nil"/>
                <w:bottom w:val="nil"/>
                <w:right w:val="nil"/>
                <w:between w:val="nil"/>
              </w:pBdr>
              <w:spacing w:before="56" w:line="240" w:lineRule="auto"/>
              <w:ind w:left="298"/>
              <w:rPr>
                <w:color w:val="000000"/>
                <w:sz w:val="20"/>
                <w:szCs w:val="20"/>
              </w:rPr>
            </w:pPr>
            <w:r>
              <w:rPr>
                <w:noProof/>
                <w:color w:val="000000"/>
                <w:sz w:val="20"/>
                <w:szCs w:val="20"/>
              </w:rPr>
              <w:drawing>
                <wp:inline distT="19050" distB="19050" distL="19050" distR="19050" wp14:anchorId="3E773933" wp14:editId="7EDA28DF">
                  <wp:extent cx="66040" cy="106680"/>
                  <wp:effectExtent l="0" t="0" r="0" b="0"/>
                  <wp:docPr id="21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Name (including initials) </w:t>
            </w:r>
          </w:p>
          <w:p w14:paraId="10207233"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125F00EE" wp14:editId="61B35F22">
                  <wp:extent cx="66040" cy="106680"/>
                  <wp:effectExtent l="0" t="0" r="0" b="0"/>
                  <wp:docPr id="2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Identification number </w:t>
            </w:r>
          </w:p>
          <w:p w14:paraId="47C9BF9B"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39558FCA" wp14:editId="227A1C90">
                  <wp:extent cx="66040" cy="106680"/>
                  <wp:effectExtent l="0" t="0" r="0" b="0"/>
                  <wp:docPr id="21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Location data </w:t>
            </w:r>
          </w:p>
          <w:p w14:paraId="21C8762D"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41A69488" wp14:editId="2E9D058A">
                  <wp:extent cx="66040" cy="106680"/>
                  <wp:effectExtent l="0" t="0" r="0" b="0"/>
                  <wp:docPr id="22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Online identifier, such as a username </w:t>
            </w:r>
          </w:p>
          <w:p w14:paraId="226A6029" w14:textId="77777777" w:rsidR="00B40BD0" w:rsidRDefault="00EA2881">
            <w:pPr>
              <w:widowControl w:val="0"/>
              <w:pBdr>
                <w:top w:val="nil"/>
                <w:left w:val="nil"/>
                <w:bottom w:val="nil"/>
                <w:right w:val="nil"/>
                <w:between w:val="nil"/>
              </w:pBdr>
              <w:spacing w:before="116" w:line="229" w:lineRule="auto"/>
              <w:ind w:left="133" w:right="186" w:firstLine="5"/>
              <w:rPr>
                <w:color w:val="000000"/>
                <w:sz w:val="20"/>
                <w:szCs w:val="20"/>
              </w:rPr>
            </w:pPr>
            <w:r>
              <w:rPr>
                <w:color w:val="000000"/>
                <w:sz w:val="20"/>
                <w:szCs w:val="20"/>
              </w:rPr>
              <w:t xml:space="preserve">It may also include factors specific to the individual’s </w:t>
            </w:r>
            <w:proofErr w:type="gramStart"/>
            <w:r>
              <w:rPr>
                <w:color w:val="000000"/>
                <w:sz w:val="20"/>
                <w:szCs w:val="20"/>
              </w:rPr>
              <w:t>physical,  physiological</w:t>
            </w:r>
            <w:proofErr w:type="gramEnd"/>
            <w:r>
              <w:rPr>
                <w:color w:val="000000"/>
                <w:sz w:val="20"/>
                <w:szCs w:val="20"/>
              </w:rPr>
              <w:t xml:space="preserve">, genetic, mental, economic, cultural or </w:t>
            </w:r>
            <w:proofErr w:type="gramStart"/>
            <w:r>
              <w:rPr>
                <w:color w:val="000000"/>
                <w:sz w:val="20"/>
                <w:szCs w:val="20"/>
              </w:rPr>
              <w:t>social  identity</w:t>
            </w:r>
            <w:proofErr w:type="gramEnd"/>
            <w:r>
              <w:rPr>
                <w:color w:val="000000"/>
                <w:sz w:val="20"/>
                <w:szCs w:val="20"/>
              </w:rPr>
              <w:t>.</w:t>
            </w:r>
          </w:p>
        </w:tc>
      </w:tr>
      <w:tr w:rsidR="00B40BD0" w14:paraId="754AEEEE" w14:textId="77777777">
        <w:trPr>
          <w:trHeight w:val="3673"/>
        </w:trPr>
        <w:tc>
          <w:tcPr>
            <w:tcW w:w="3685" w:type="dxa"/>
            <w:tcMar>
              <w:top w:w="100" w:type="dxa"/>
              <w:left w:w="100" w:type="dxa"/>
              <w:bottom w:w="100" w:type="dxa"/>
              <w:right w:w="100" w:type="dxa"/>
            </w:tcMar>
          </w:tcPr>
          <w:p w14:paraId="6D9F2CB4" w14:textId="77777777" w:rsidR="00B40BD0" w:rsidRDefault="00EA2881">
            <w:pPr>
              <w:widowControl w:val="0"/>
              <w:pBdr>
                <w:top w:val="nil"/>
                <w:left w:val="nil"/>
                <w:bottom w:val="nil"/>
                <w:right w:val="nil"/>
                <w:between w:val="nil"/>
              </w:pBdr>
              <w:spacing w:line="240" w:lineRule="auto"/>
              <w:ind w:left="127"/>
              <w:rPr>
                <w:b/>
                <w:color w:val="000000"/>
                <w:sz w:val="20"/>
                <w:szCs w:val="20"/>
              </w:rPr>
            </w:pPr>
            <w:r>
              <w:rPr>
                <w:b/>
                <w:color w:val="000000"/>
                <w:sz w:val="20"/>
                <w:szCs w:val="20"/>
              </w:rPr>
              <w:t xml:space="preserve">Special categories of personal data </w:t>
            </w:r>
          </w:p>
        </w:tc>
        <w:tc>
          <w:tcPr>
            <w:tcW w:w="5812" w:type="dxa"/>
            <w:tcMar>
              <w:top w:w="100" w:type="dxa"/>
              <w:left w:w="100" w:type="dxa"/>
              <w:bottom w:w="100" w:type="dxa"/>
              <w:right w:w="100" w:type="dxa"/>
            </w:tcMar>
          </w:tcPr>
          <w:p w14:paraId="0E82EEED" w14:textId="77777777" w:rsidR="00B40BD0" w:rsidRDefault="00EA2881">
            <w:pPr>
              <w:widowControl w:val="0"/>
              <w:pBdr>
                <w:top w:val="nil"/>
                <w:left w:val="nil"/>
                <w:bottom w:val="nil"/>
                <w:right w:val="nil"/>
                <w:between w:val="nil"/>
              </w:pBdr>
              <w:spacing w:line="259" w:lineRule="auto"/>
              <w:ind w:left="133" w:right="529" w:firstLine="1"/>
              <w:rPr>
                <w:color w:val="000000"/>
                <w:sz w:val="20"/>
                <w:szCs w:val="20"/>
              </w:rPr>
            </w:pPr>
            <w:r>
              <w:rPr>
                <w:color w:val="000000"/>
                <w:sz w:val="20"/>
                <w:szCs w:val="20"/>
              </w:rPr>
              <w:t xml:space="preserve">Personal data which is more sensitive and so needs </w:t>
            </w:r>
            <w:proofErr w:type="gramStart"/>
            <w:r>
              <w:rPr>
                <w:color w:val="000000"/>
                <w:sz w:val="20"/>
                <w:szCs w:val="20"/>
              </w:rPr>
              <w:t>more  protection</w:t>
            </w:r>
            <w:proofErr w:type="gramEnd"/>
            <w:r>
              <w:rPr>
                <w:color w:val="000000"/>
                <w:sz w:val="20"/>
                <w:szCs w:val="20"/>
              </w:rPr>
              <w:t xml:space="preserve">, including information about an individual’s: </w:t>
            </w:r>
            <w:r>
              <w:rPr>
                <w:noProof/>
                <w:color w:val="000000"/>
                <w:sz w:val="20"/>
                <w:szCs w:val="20"/>
              </w:rPr>
              <w:drawing>
                <wp:inline distT="19050" distB="19050" distL="19050" distR="19050" wp14:anchorId="58EA5AB2" wp14:editId="31A63728">
                  <wp:extent cx="66040" cy="106680"/>
                  <wp:effectExtent l="0" t="0" r="0" b="0"/>
                  <wp:docPr id="21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Racial or ethnic origin </w:t>
            </w:r>
          </w:p>
          <w:p w14:paraId="5014C58D" w14:textId="77777777" w:rsidR="00B40BD0" w:rsidRDefault="00EA2881">
            <w:pPr>
              <w:widowControl w:val="0"/>
              <w:pBdr>
                <w:top w:val="nil"/>
                <w:left w:val="nil"/>
                <w:bottom w:val="nil"/>
                <w:right w:val="nil"/>
                <w:between w:val="nil"/>
              </w:pBdr>
              <w:spacing w:before="100" w:line="240" w:lineRule="auto"/>
              <w:ind w:left="298"/>
              <w:rPr>
                <w:color w:val="000000"/>
                <w:sz w:val="20"/>
                <w:szCs w:val="20"/>
              </w:rPr>
            </w:pPr>
            <w:r>
              <w:rPr>
                <w:noProof/>
                <w:color w:val="000000"/>
                <w:sz w:val="20"/>
                <w:szCs w:val="20"/>
              </w:rPr>
              <w:drawing>
                <wp:inline distT="19050" distB="19050" distL="19050" distR="19050" wp14:anchorId="509EC0DD" wp14:editId="7559B520">
                  <wp:extent cx="66040" cy="106680"/>
                  <wp:effectExtent l="0" t="0" r="0" b="0"/>
                  <wp:docPr id="22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Political opinions </w:t>
            </w:r>
          </w:p>
          <w:p w14:paraId="47EB88B1"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0D867A79" wp14:editId="7B153285">
                  <wp:extent cx="66040" cy="106680"/>
                  <wp:effectExtent l="0" t="0" r="0" b="0"/>
                  <wp:docPr id="22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Religious or philosophical beliefs </w:t>
            </w:r>
          </w:p>
          <w:p w14:paraId="31E7B94E"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77400BDA" wp14:editId="6F13ADFE">
                  <wp:extent cx="66040" cy="106680"/>
                  <wp:effectExtent l="0" t="0" r="0" b="0"/>
                  <wp:docPr id="23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Trade union membership </w:t>
            </w:r>
          </w:p>
          <w:p w14:paraId="21BCB85C"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6106D698" wp14:editId="5E635FA8">
                  <wp:extent cx="66040" cy="106680"/>
                  <wp:effectExtent l="0" t="0" r="0" b="0"/>
                  <wp:docPr id="22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Genetics </w:t>
            </w:r>
          </w:p>
          <w:p w14:paraId="5FF95EC9" w14:textId="77777777" w:rsidR="00B40BD0" w:rsidRDefault="00EA2881">
            <w:pPr>
              <w:widowControl w:val="0"/>
              <w:pBdr>
                <w:top w:val="nil"/>
                <w:left w:val="nil"/>
                <w:bottom w:val="nil"/>
                <w:right w:val="nil"/>
                <w:between w:val="nil"/>
              </w:pBdr>
              <w:spacing w:before="116" w:line="229" w:lineRule="auto"/>
              <w:ind w:left="460" w:right="302" w:hanging="162"/>
              <w:rPr>
                <w:color w:val="000000"/>
                <w:sz w:val="20"/>
                <w:szCs w:val="20"/>
              </w:rPr>
            </w:pPr>
            <w:r>
              <w:rPr>
                <w:noProof/>
                <w:color w:val="000000"/>
                <w:sz w:val="20"/>
                <w:szCs w:val="20"/>
              </w:rPr>
              <w:drawing>
                <wp:inline distT="19050" distB="19050" distL="19050" distR="19050" wp14:anchorId="25599317" wp14:editId="786C91C6">
                  <wp:extent cx="66040" cy="106680"/>
                  <wp:effectExtent l="0" t="0" r="0" b="0"/>
                  <wp:docPr id="22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Biometrics (such as fingerprints, retina and iris patterns</w:t>
            </w:r>
            <w:proofErr w:type="gramStart"/>
            <w:r>
              <w:rPr>
                <w:color w:val="000000"/>
                <w:sz w:val="20"/>
                <w:szCs w:val="20"/>
              </w:rPr>
              <w:t>),  where</w:t>
            </w:r>
            <w:proofErr w:type="gramEnd"/>
            <w:r>
              <w:rPr>
                <w:color w:val="000000"/>
                <w:sz w:val="20"/>
                <w:szCs w:val="20"/>
              </w:rPr>
              <w:t xml:space="preserve"> used for identification purposes </w:t>
            </w:r>
          </w:p>
          <w:p w14:paraId="7CB63C27" w14:textId="77777777" w:rsidR="00B40BD0" w:rsidRDefault="00EA2881">
            <w:pPr>
              <w:widowControl w:val="0"/>
              <w:pBdr>
                <w:top w:val="nil"/>
                <w:left w:val="nil"/>
                <w:bottom w:val="nil"/>
                <w:right w:val="nil"/>
                <w:between w:val="nil"/>
              </w:pBdr>
              <w:spacing w:before="125" w:line="240" w:lineRule="auto"/>
              <w:ind w:left="298"/>
              <w:rPr>
                <w:color w:val="000000"/>
                <w:sz w:val="20"/>
                <w:szCs w:val="20"/>
              </w:rPr>
            </w:pPr>
            <w:r>
              <w:rPr>
                <w:noProof/>
                <w:color w:val="000000"/>
                <w:sz w:val="20"/>
                <w:szCs w:val="20"/>
              </w:rPr>
              <w:drawing>
                <wp:inline distT="19050" distB="19050" distL="19050" distR="19050" wp14:anchorId="78215083" wp14:editId="311AADE6">
                  <wp:extent cx="66040" cy="106680"/>
                  <wp:effectExtent l="0" t="0" r="0" b="0"/>
                  <wp:docPr id="23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 xml:space="preserve">Health – physical or mental </w:t>
            </w:r>
          </w:p>
          <w:p w14:paraId="762E9D06" w14:textId="77777777" w:rsidR="00B40BD0" w:rsidRDefault="00EA2881">
            <w:pPr>
              <w:widowControl w:val="0"/>
              <w:pBdr>
                <w:top w:val="nil"/>
                <w:left w:val="nil"/>
                <w:bottom w:val="nil"/>
                <w:right w:val="nil"/>
                <w:between w:val="nil"/>
              </w:pBdr>
              <w:spacing w:before="116" w:line="240" w:lineRule="auto"/>
              <w:ind w:left="298"/>
              <w:rPr>
                <w:color w:val="000000"/>
                <w:sz w:val="20"/>
                <w:szCs w:val="20"/>
              </w:rPr>
            </w:pPr>
            <w:r>
              <w:rPr>
                <w:noProof/>
                <w:color w:val="000000"/>
                <w:sz w:val="20"/>
                <w:szCs w:val="20"/>
              </w:rPr>
              <w:drawing>
                <wp:inline distT="19050" distB="19050" distL="19050" distR="19050" wp14:anchorId="678E1137" wp14:editId="503761D1">
                  <wp:extent cx="66040" cy="106680"/>
                  <wp:effectExtent l="0" t="0" r="0" b="0"/>
                  <wp:docPr id="23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6040" cy="106680"/>
                          </a:xfrm>
                          <a:prstGeom prst="rect">
                            <a:avLst/>
                          </a:prstGeom>
                          <a:ln/>
                        </pic:spPr>
                      </pic:pic>
                    </a:graphicData>
                  </a:graphic>
                </wp:inline>
              </w:drawing>
            </w:r>
            <w:r>
              <w:rPr>
                <w:color w:val="000000"/>
                <w:sz w:val="20"/>
                <w:szCs w:val="20"/>
              </w:rPr>
              <w:t>Sex life or sexual orientation</w:t>
            </w:r>
          </w:p>
        </w:tc>
      </w:tr>
    </w:tbl>
    <w:p w14:paraId="56BD1520" w14:textId="77777777" w:rsidR="00B40BD0" w:rsidRDefault="00B40BD0">
      <w:pPr>
        <w:widowControl w:val="0"/>
        <w:pBdr>
          <w:top w:val="nil"/>
          <w:left w:val="nil"/>
          <w:bottom w:val="nil"/>
          <w:right w:val="nil"/>
          <w:between w:val="nil"/>
        </w:pBdr>
        <w:rPr>
          <w:color w:val="000000"/>
        </w:rPr>
      </w:pPr>
    </w:p>
    <w:p w14:paraId="2EE03F6C" w14:textId="77777777" w:rsidR="00B40BD0" w:rsidRDefault="00B40BD0">
      <w:pPr>
        <w:widowControl w:val="0"/>
        <w:pBdr>
          <w:top w:val="nil"/>
          <w:left w:val="nil"/>
          <w:bottom w:val="nil"/>
          <w:right w:val="nil"/>
          <w:between w:val="nil"/>
        </w:pBdr>
        <w:rPr>
          <w:color w:val="000000"/>
        </w:rPr>
      </w:pPr>
    </w:p>
    <w:p w14:paraId="6BEDE10E" w14:textId="77777777" w:rsidR="00B40BD0" w:rsidRDefault="00B40BD0">
      <w:pPr>
        <w:widowControl w:val="0"/>
        <w:pBdr>
          <w:top w:val="nil"/>
          <w:left w:val="nil"/>
          <w:bottom w:val="nil"/>
          <w:right w:val="nil"/>
          <w:between w:val="nil"/>
        </w:pBdr>
        <w:spacing w:line="240" w:lineRule="auto"/>
        <w:rPr>
          <w:color w:val="000000"/>
          <w:sz w:val="16"/>
          <w:szCs w:val="16"/>
          <w:highlight w:val="white"/>
        </w:rPr>
      </w:pPr>
    </w:p>
    <w:tbl>
      <w:tblPr>
        <w:tblStyle w:val="a2"/>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5812"/>
      </w:tblGrid>
      <w:tr w:rsidR="00B40BD0" w14:paraId="651B8209" w14:textId="77777777">
        <w:trPr>
          <w:trHeight w:val="354"/>
        </w:trPr>
        <w:tc>
          <w:tcPr>
            <w:tcW w:w="3685" w:type="dxa"/>
            <w:tcMar>
              <w:top w:w="100" w:type="dxa"/>
              <w:left w:w="100" w:type="dxa"/>
              <w:bottom w:w="100" w:type="dxa"/>
              <w:right w:w="100" w:type="dxa"/>
            </w:tcMar>
          </w:tcPr>
          <w:p w14:paraId="1FDFD996" w14:textId="77777777" w:rsidR="00B40BD0" w:rsidRDefault="00EA2881">
            <w:pPr>
              <w:widowControl w:val="0"/>
              <w:pBdr>
                <w:top w:val="nil"/>
                <w:left w:val="nil"/>
                <w:bottom w:val="nil"/>
                <w:right w:val="nil"/>
                <w:between w:val="nil"/>
              </w:pBdr>
              <w:spacing w:line="240" w:lineRule="auto"/>
              <w:ind w:left="124"/>
              <w:rPr>
                <w:color w:val="000000"/>
                <w:sz w:val="20"/>
                <w:szCs w:val="20"/>
              </w:rPr>
            </w:pPr>
            <w:r>
              <w:rPr>
                <w:color w:val="000000"/>
                <w:sz w:val="20"/>
                <w:szCs w:val="20"/>
              </w:rPr>
              <w:t xml:space="preserve">TERM </w:t>
            </w:r>
          </w:p>
        </w:tc>
        <w:tc>
          <w:tcPr>
            <w:tcW w:w="5812" w:type="dxa"/>
            <w:tcMar>
              <w:top w:w="100" w:type="dxa"/>
              <w:left w:w="100" w:type="dxa"/>
              <w:bottom w:w="100" w:type="dxa"/>
              <w:right w:w="100" w:type="dxa"/>
            </w:tcMar>
          </w:tcPr>
          <w:p w14:paraId="69AB20F0" w14:textId="77777777" w:rsidR="00B40BD0" w:rsidRDefault="00EA2881">
            <w:pPr>
              <w:widowControl w:val="0"/>
              <w:pBdr>
                <w:top w:val="nil"/>
                <w:left w:val="nil"/>
                <w:bottom w:val="nil"/>
                <w:right w:val="nil"/>
                <w:between w:val="nil"/>
              </w:pBdr>
              <w:spacing w:line="240" w:lineRule="auto"/>
              <w:ind w:left="135"/>
              <w:rPr>
                <w:color w:val="000000"/>
                <w:sz w:val="20"/>
                <w:szCs w:val="20"/>
              </w:rPr>
            </w:pPr>
            <w:r>
              <w:rPr>
                <w:color w:val="000000"/>
                <w:sz w:val="20"/>
                <w:szCs w:val="20"/>
              </w:rPr>
              <w:t>DEFINITION</w:t>
            </w:r>
          </w:p>
        </w:tc>
      </w:tr>
      <w:tr w:rsidR="00B40BD0" w14:paraId="63345F2C" w14:textId="77777777">
        <w:trPr>
          <w:trHeight w:val="1164"/>
        </w:trPr>
        <w:tc>
          <w:tcPr>
            <w:tcW w:w="3685" w:type="dxa"/>
            <w:tcMar>
              <w:top w:w="100" w:type="dxa"/>
              <w:left w:w="100" w:type="dxa"/>
              <w:bottom w:w="100" w:type="dxa"/>
              <w:right w:w="100" w:type="dxa"/>
            </w:tcMar>
          </w:tcPr>
          <w:p w14:paraId="6B586DDB"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t xml:space="preserve">Processing </w:t>
            </w:r>
          </w:p>
        </w:tc>
        <w:tc>
          <w:tcPr>
            <w:tcW w:w="5812" w:type="dxa"/>
            <w:tcMar>
              <w:top w:w="100" w:type="dxa"/>
              <w:left w:w="100" w:type="dxa"/>
              <w:bottom w:w="100" w:type="dxa"/>
              <w:right w:w="100" w:type="dxa"/>
            </w:tcMar>
          </w:tcPr>
          <w:p w14:paraId="3A7B5B8D" w14:textId="77777777" w:rsidR="00B40BD0" w:rsidRDefault="00EA2881">
            <w:pPr>
              <w:widowControl w:val="0"/>
              <w:pBdr>
                <w:top w:val="nil"/>
                <w:left w:val="nil"/>
                <w:bottom w:val="nil"/>
                <w:right w:val="nil"/>
                <w:between w:val="nil"/>
              </w:pBdr>
              <w:spacing w:line="229" w:lineRule="auto"/>
              <w:ind w:left="126" w:right="186" w:hanging="5"/>
              <w:rPr>
                <w:color w:val="000000"/>
                <w:sz w:val="20"/>
                <w:szCs w:val="20"/>
              </w:rPr>
            </w:pPr>
            <w:r>
              <w:rPr>
                <w:color w:val="000000"/>
                <w:sz w:val="20"/>
                <w:szCs w:val="20"/>
              </w:rPr>
              <w:t xml:space="preserve">Anything done to personal data, such as collecting, </w:t>
            </w:r>
            <w:proofErr w:type="gramStart"/>
            <w:r>
              <w:rPr>
                <w:color w:val="000000"/>
                <w:sz w:val="20"/>
                <w:szCs w:val="20"/>
              </w:rPr>
              <w:t>recording,  organising</w:t>
            </w:r>
            <w:proofErr w:type="gramEnd"/>
            <w:r>
              <w:rPr>
                <w:color w:val="000000"/>
                <w:sz w:val="20"/>
                <w:szCs w:val="20"/>
              </w:rPr>
              <w:t xml:space="preserve">, structuring, storing, adapting, altering, </w:t>
            </w:r>
            <w:proofErr w:type="gramStart"/>
            <w:r>
              <w:rPr>
                <w:color w:val="000000"/>
                <w:sz w:val="20"/>
                <w:szCs w:val="20"/>
              </w:rPr>
              <w:t>retrieving,  using</w:t>
            </w:r>
            <w:proofErr w:type="gramEnd"/>
            <w:r>
              <w:rPr>
                <w:color w:val="000000"/>
                <w:sz w:val="20"/>
                <w:szCs w:val="20"/>
              </w:rPr>
              <w:t xml:space="preserve">, disseminating, erasing or destroying. </w:t>
            </w:r>
          </w:p>
          <w:p w14:paraId="297406C4" w14:textId="77777777" w:rsidR="00B40BD0" w:rsidRDefault="00EA2881">
            <w:pPr>
              <w:widowControl w:val="0"/>
              <w:pBdr>
                <w:top w:val="nil"/>
                <w:left w:val="nil"/>
                <w:bottom w:val="nil"/>
                <w:right w:val="nil"/>
                <w:between w:val="nil"/>
              </w:pBdr>
              <w:spacing w:before="65" w:line="240" w:lineRule="auto"/>
              <w:ind w:left="135"/>
              <w:rPr>
                <w:color w:val="000000"/>
                <w:sz w:val="20"/>
                <w:szCs w:val="20"/>
              </w:rPr>
            </w:pPr>
            <w:r>
              <w:rPr>
                <w:color w:val="000000"/>
                <w:sz w:val="20"/>
                <w:szCs w:val="20"/>
              </w:rPr>
              <w:t>Processing can be automated or manual.</w:t>
            </w:r>
          </w:p>
        </w:tc>
      </w:tr>
      <w:tr w:rsidR="00B40BD0" w14:paraId="4E77F186" w14:textId="77777777">
        <w:trPr>
          <w:trHeight w:val="644"/>
        </w:trPr>
        <w:tc>
          <w:tcPr>
            <w:tcW w:w="3685" w:type="dxa"/>
            <w:tcMar>
              <w:top w:w="100" w:type="dxa"/>
              <w:left w:w="100" w:type="dxa"/>
              <w:bottom w:w="100" w:type="dxa"/>
              <w:right w:w="100" w:type="dxa"/>
            </w:tcMar>
          </w:tcPr>
          <w:p w14:paraId="6B34103F"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t xml:space="preserve">Data subject </w:t>
            </w:r>
          </w:p>
        </w:tc>
        <w:tc>
          <w:tcPr>
            <w:tcW w:w="5812" w:type="dxa"/>
            <w:tcMar>
              <w:top w:w="100" w:type="dxa"/>
              <w:left w:w="100" w:type="dxa"/>
              <w:bottom w:w="100" w:type="dxa"/>
              <w:right w:w="100" w:type="dxa"/>
            </w:tcMar>
          </w:tcPr>
          <w:p w14:paraId="476024FE" w14:textId="77777777" w:rsidR="00B40BD0" w:rsidRDefault="00EA2881">
            <w:pPr>
              <w:widowControl w:val="0"/>
              <w:pBdr>
                <w:top w:val="nil"/>
                <w:left w:val="nil"/>
                <w:bottom w:val="nil"/>
                <w:right w:val="nil"/>
                <w:between w:val="nil"/>
              </w:pBdr>
              <w:spacing w:line="229" w:lineRule="auto"/>
              <w:ind w:left="133" w:right="208" w:hanging="8"/>
              <w:rPr>
                <w:color w:val="000000"/>
                <w:sz w:val="20"/>
                <w:szCs w:val="20"/>
              </w:rPr>
            </w:pPr>
            <w:r>
              <w:rPr>
                <w:color w:val="000000"/>
                <w:sz w:val="20"/>
                <w:szCs w:val="20"/>
              </w:rPr>
              <w:t xml:space="preserve">The identified or identifiable individual whose personal data </w:t>
            </w:r>
            <w:proofErr w:type="gramStart"/>
            <w:r>
              <w:rPr>
                <w:color w:val="000000"/>
                <w:sz w:val="20"/>
                <w:szCs w:val="20"/>
              </w:rPr>
              <w:t>is  held</w:t>
            </w:r>
            <w:proofErr w:type="gramEnd"/>
            <w:r>
              <w:rPr>
                <w:color w:val="000000"/>
                <w:sz w:val="20"/>
                <w:szCs w:val="20"/>
              </w:rPr>
              <w:t xml:space="preserve"> or processed.</w:t>
            </w:r>
          </w:p>
        </w:tc>
      </w:tr>
      <w:tr w:rsidR="00B40BD0" w14:paraId="40DE381A" w14:textId="77777777">
        <w:trPr>
          <w:trHeight w:val="643"/>
        </w:trPr>
        <w:tc>
          <w:tcPr>
            <w:tcW w:w="3685" w:type="dxa"/>
            <w:tcMar>
              <w:top w:w="100" w:type="dxa"/>
              <w:left w:w="100" w:type="dxa"/>
              <w:bottom w:w="100" w:type="dxa"/>
              <w:right w:w="100" w:type="dxa"/>
            </w:tcMar>
          </w:tcPr>
          <w:p w14:paraId="6A7985EE"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lastRenderedPageBreak/>
              <w:t xml:space="preserve">Data controller </w:t>
            </w:r>
          </w:p>
        </w:tc>
        <w:tc>
          <w:tcPr>
            <w:tcW w:w="5812" w:type="dxa"/>
            <w:tcMar>
              <w:top w:w="100" w:type="dxa"/>
              <w:left w:w="100" w:type="dxa"/>
              <w:bottom w:w="100" w:type="dxa"/>
              <w:right w:w="100" w:type="dxa"/>
            </w:tcMar>
          </w:tcPr>
          <w:p w14:paraId="5313FD03" w14:textId="77777777" w:rsidR="00B40BD0" w:rsidRDefault="00EA2881">
            <w:pPr>
              <w:widowControl w:val="0"/>
              <w:pBdr>
                <w:top w:val="nil"/>
                <w:left w:val="nil"/>
                <w:bottom w:val="nil"/>
                <w:right w:val="nil"/>
                <w:between w:val="nil"/>
              </w:pBdr>
              <w:spacing w:line="229" w:lineRule="auto"/>
              <w:ind w:left="133" w:right="153" w:hanging="13"/>
              <w:rPr>
                <w:color w:val="000000"/>
                <w:sz w:val="20"/>
                <w:szCs w:val="20"/>
              </w:rPr>
            </w:pPr>
            <w:r>
              <w:rPr>
                <w:color w:val="000000"/>
                <w:sz w:val="20"/>
                <w:szCs w:val="20"/>
              </w:rPr>
              <w:t>A person or organisation that determines the purposes and the means of processing of personal data.</w:t>
            </w:r>
          </w:p>
        </w:tc>
      </w:tr>
      <w:tr w:rsidR="00B40BD0" w14:paraId="2F754F21" w14:textId="77777777">
        <w:trPr>
          <w:trHeight w:val="874"/>
        </w:trPr>
        <w:tc>
          <w:tcPr>
            <w:tcW w:w="3685" w:type="dxa"/>
            <w:tcMar>
              <w:top w:w="100" w:type="dxa"/>
              <w:left w:w="100" w:type="dxa"/>
              <w:bottom w:w="100" w:type="dxa"/>
              <w:right w:w="100" w:type="dxa"/>
            </w:tcMar>
          </w:tcPr>
          <w:p w14:paraId="281B1962"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t xml:space="preserve">Data processor </w:t>
            </w:r>
          </w:p>
        </w:tc>
        <w:tc>
          <w:tcPr>
            <w:tcW w:w="5812" w:type="dxa"/>
            <w:tcMar>
              <w:top w:w="100" w:type="dxa"/>
              <w:left w:w="100" w:type="dxa"/>
              <w:bottom w:w="100" w:type="dxa"/>
              <w:right w:w="100" w:type="dxa"/>
            </w:tcMar>
          </w:tcPr>
          <w:p w14:paraId="32A99992" w14:textId="77777777" w:rsidR="00B40BD0" w:rsidRDefault="00EA2881">
            <w:pPr>
              <w:widowControl w:val="0"/>
              <w:pBdr>
                <w:top w:val="nil"/>
                <w:left w:val="nil"/>
                <w:bottom w:val="nil"/>
                <w:right w:val="nil"/>
                <w:between w:val="nil"/>
              </w:pBdr>
              <w:spacing w:line="229" w:lineRule="auto"/>
              <w:ind w:left="127" w:right="230" w:hanging="6"/>
              <w:rPr>
                <w:color w:val="000000"/>
                <w:sz w:val="20"/>
                <w:szCs w:val="20"/>
              </w:rPr>
            </w:pPr>
            <w:r>
              <w:rPr>
                <w:color w:val="000000"/>
                <w:sz w:val="20"/>
                <w:szCs w:val="20"/>
              </w:rPr>
              <w:t xml:space="preserve">A person or other body, other than an employee of the </w:t>
            </w:r>
            <w:proofErr w:type="gramStart"/>
            <w:r>
              <w:rPr>
                <w:color w:val="000000"/>
                <w:sz w:val="20"/>
                <w:szCs w:val="20"/>
              </w:rPr>
              <w:t>data  controller</w:t>
            </w:r>
            <w:proofErr w:type="gramEnd"/>
            <w:r>
              <w:rPr>
                <w:color w:val="000000"/>
                <w:sz w:val="20"/>
                <w:szCs w:val="20"/>
              </w:rPr>
              <w:t xml:space="preserve">, who processes personal data on behalf of the </w:t>
            </w:r>
            <w:proofErr w:type="gramStart"/>
            <w:r>
              <w:rPr>
                <w:color w:val="000000"/>
                <w:sz w:val="20"/>
                <w:szCs w:val="20"/>
              </w:rPr>
              <w:t>data  controller</w:t>
            </w:r>
            <w:proofErr w:type="gramEnd"/>
            <w:r>
              <w:rPr>
                <w:color w:val="000000"/>
                <w:sz w:val="20"/>
                <w:szCs w:val="20"/>
              </w:rPr>
              <w:t>.</w:t>
            </w:r>
          </w:p>
        </w:tc>
      </w:tr>
      <w:tr w:rsidR="00B40BD0" w14:paraId="2B5770F8" w14:textId="77777777">
        <w:trPr>
          <w:trHeight w:val="874"/>
        </w:trPr>
        <w:tc>
          <w:tcPr>
            <w:tcW w:w="3685" w:type="dxa"/>
            <w:tcMar>
              <w:top w:w="100" w:type="dxa"/>
              <w:left w:w="100" w:type="dxa"/>
              <w:bottom w:w="100" w:type="dxa"/>
              <w:right w:w="100" w:type="dxa"/>
            </w:tcMar>
          </w:tcPr>
          <w:p w14:paraId="42697DB4" w14:textId="77777777" w:rsidR="00B40BD0" w:rsidRDefault="00EA2881">
            <w:pPr>
              <w:widowControl w:val="0"/>
              <w:pBdr>
                <w:top w:val="nil"/>
                <w:left w:val="nil"/>
                <w:bottom w:val="nil"/>
                <w:right w:val="nil"/>
                <w:between w:val="nil"/>
              </w:pBdr>
              <w:spacing w:line="240" w:lineRule="auto"/>
              <w:ind w:left="134"/>
              <w:rPr>
                <w:b/>
                <w:color w:val="000000"/>
                <w:sz w:val="20"/>
                <w:szCs w:val="20"/>
              </w:rPr>
            </w:pPr>
            <w:r>
              <w:rPr>
                <w:b/>
                <w:color w:val="000000"/>
                <w:sz w:val="20"/>
                <w:szCs w:val="20"/>
              </w:rPr>
              <w:t xml:space="preserve">Personal data breach </w:t>
            </w:r>
          </w:p>
        </w:tc>
        <w:tc>
          <w:tcPr>
            <w:tcW w:w="5812" w:type="dxa"/>
            <w:tcMar>
              <w:top w:w="100" w:type="dxa"/>
              <w:left w:w="100" w:type="dxa"/>
              <w:bottom w:w="100" w:type="dxa"/>
              <w:right w:w="100" w:type="dxa"/>
            </w:tcMar>
          </w:tcPr>
          <w:p w14:paraId="64083EA0" w14:textId="77777777" w:rsidR="00B40BD0" w:rsidRDefault="00EA2881">
            <w:pPr>
              <w:widowControl w:val="0"/>
              <w:pBdr>
                <w:top w:val="nil"/>
                <w:left w:val="nil"/>
                <w:bottom w:val="nil"/>
                <w:right w:val="nil"/>
                <w:between w:val="nil"/>
              </w:pBdr>
              <w:spacing w:line="229" w:lineRule="auto"/>
              <w:ind w:left="126" w:right="530" w:hanging="5"/>
              <w:rPr>
                <w:color w:val="000000"/>
                <w:sz w:val="20"/>
                <w:szCs w:val="20"/>
              </w:rPr>
            </w:pPr>
            <w:r>
              <w:rPr>
                <w:color w:val="000000"/>
                <w:sz w:val="20"/>
                <w:szCs w:val="20"/>
              </w:rPr>
              <w:t xml:space="preserve">A breach of security leading to the accidental or </w:t>
            </w:r>
            <w:proofErr w:type="gramStart"/>
            <w:r>
              <w:rPr>
                <w:color w:val="000000"/>
                <w:sz w:val="20"/>
                <w:szCs w:val="20"/>
              </w:rPr>
              <w:t>unlawful  destruction</w:t>
            </w:r>
            <w:proofErr w:type="gramEnd"/>
            <w:r>
              <w:rPr>
                <w:color w:val="000000"/>
                <w:sz w:val="20"/>
                <w:szCs w:val="20"/>
              </w:rPr>
              <w:t xml:space="preserve">, loss, alteration, unauthorised disclosure of, </w:t>
            </w:r>
            <w:proofErr w:type="gramStart"/>
            <w:r>
              <w:rPr>
                <w:color w:val="000000"/>
                <w:sz w:val="20"/>
                <w:szCs w:val="20"/>
              </w:rPr>
              <w:t>or  access</w:t>
            </w:r>
            <w:proofErr w:type="gramEnd"/>
            <w:r>
              <w:rPr>
                <w:color w:val="000000"/>
                <w:sz w:val="20"/>
                <w:szCs w:val="20"/>
              </w:rPr>
              <w:t xml:space="preserve"> to, personal data.</w:t>
            </w:r>
          </w:p>
        </w:tc>
      </w:tr>
    </w:tbl>
    <w:p w14:paraId="5495A2B3" w14:textId="77777777" w:rsidR="00B40BD0" w:rsidRDefault="00B40BD0">
      <w:pPr>
        <w:widowControl w:val="0"/>
        <w:pBdr>
          <w:top w:val="nil"/>
          <w:left w:val="nil"/>
          <w:bottom w:val="nil"/>
          <w:right w:val="nil"/>
          <w:between w:val="nil"/>
        </w:pBdr>
        <w:rPr>
          <w:color w:val="000000"/>
        </w:rPr>
      </w:pPr>
    </w:p>
    <w:p w14:paraId="0B8F873F" w14:textId="77777777" w:rsidR="00B40BD0" w:rsidRDefault="00B40BD0">
      <w:pPr>
        <w:widowControl w:val="0"/>
        <w:pBdr>
          <w:top w:val="nil"/>
          <w:left w:val="nil"/>
          <w:bottom w:val="nil"/>
          <w:right w:val="nil"/>
          <w:between w:val="nil"/>
        </w:pBdr>
        <w:rPr>
          <w:color w:val="000000"/>
        </w:rPr>
      </w:pPr>
    </w:p>
    <w:p w14:paraId="1C4423AD" w14:textId="77777777" w:rsidR="00B40BD0" w:rsidRDefault="00EA2881">
      <w:pPr>
        <w:widowControl w:val="0"/>
        <w:pBdr>
          <w:top w:val="nil"/>
          <w:left w:val="nil"/>
          <w:bottom w:val="nil"/>
          <w:right w:val="nil"/>
          <w:between w:val="nil"/>
        </w:pBdr>
        <w:spacing w:line="240" w:lineRule="auto"/>
        <w:ind w:left="17"/>
        <w:rPr>
          <w:b/>
          <w:sz w:val="28"/>
          <w:szCs w:val="28"/>
        </w:rPr>
      </w:pPr>
      <w:r>
        <w:rPr>
          <w:b/>
          <w:sz w:val="28"/>
          <w:szCs w:val="28"/>
        </w:rPr>
        <w:t>4. Data Control</w:t>
      </w:r>
    </w:p>
    <w:p w14:paraId="7D1968A1" w14:textId="77777777" w:rsidR="00B40BD0" w:rsidRDefault="00EA2881">
      <w:pPr>
        <w:widowControl w:val="0"/>
        <w:pBdr>
          <w:top w:val="nil"/>
          <w:left w:val="nil"/>
          <w:bottom w:val="nil"/>
          <w:right w:val="nil"/>
          <w:between w:val="nil"/>
        </w:pBdr>
        <w:spacing w:before="121" w:line="229" w:lineRule="auto"/>
        <w:ind w:left="15" w:right="529" w:firstLine="5"/>
        <w:rPr>
          <w:sz w:val="20"/>
          <w:szCs w:val="20"/>
        </w:rPr>
      </w:pPr>
      <w:r>
        <w:rPr>
          <w:sz w:val="20"/>
          <w:szCs w:val="20"/>
        </w:rPr>
        <w:t xml:space="preserve">The Directors processes personal data relating to parents, learners, staff, directors, visitors and others, </w:t>
      </w:r>
      <w:proofErr w:type="gramStart"/>
      <w:r>
        <w:rPr>
          <w:sz w:val="20"/>
          <w:szCs w:val="20"/>
        </w:rPr>
        <w:t>and  therefore</w:t>
      </w:r>
      <w:proofErr w:type="gramEnd"/>
      <w:r>
        <w:rPr>
          <w:sz w:val="20"/>
          <w:szCs w:val="20"/>
        </w:rPr>
        <w:t xml:space="preserve"> is a data controller. </w:t>
      </w:r>
    </w:p>
    <w:p w14:paraId="52CFDEF3" w14:textId="77777777" w:rsidR="00B40BD0" w:rsidRDefault="00EA2881">
      <w:pPr>
        <w:widowControl w:val="0"/>
        <w:pBdr>
          <w:top w:val="nil"/>
          <w:left w:val="nil"/>
          <w:bottom w:val="nil"/>
          <w:right w:val="nil"/>
          <w:between w:val="nil"/>
        </w:pBdr>
        <w:spacing w:before="460" w:line="240" w:lineRule="auto"/>
        <w:ind w:left="24"/>
        <w:rPr>
          <w:b/>
          <w:sz w:val="28"/>
          <w:szCs w:val="28"/>
        </w:rPr>
      </w:pPr>
      <w:r>
        <w:rPr>
          <w:b/>
          <w:sz w:val="28"/>
          <w:szCs w:val="28"/>
        </w:rPr>
        <w:t xml:space="preserve">5. Roles and responsibilities </w:t>
      </w:r>
    </w:p>
    <w:p w14:paraId="0BA8F0DD" w14:textId="77777777" w:rsidR="00B40BD0" w:rsidRDefault="00EA2881">
      <w:pPr>
        <w:widowControl w:val="0"/>
        <w:pBdr>
          <w:top w:val="nil"/>
          <w:left w:val="nil"/>
          <w:bottom w:val="nil"/>
          <w:right w:val="nil"/>
          <w:between w:val="nil"/>
        </w:pBdr>
        <w:spacing w:before="121" w:line="229" w:lineRule="auto"/>
        <w:ind w:left="18" w:right="35" w:hanging="1"/>
        <w:rPr>
          <w:color w:val="000000"/>
          <w:sz w:val="20"/>
          <w:szCs w:val="20"/>
        </w:rPr>
      </w:pPr>
      <w:r>
        <w:rPr>
          <w:color w:val="000000"/>
          <w:sz w:val="20"/>
          <w:szCs w:val="20"/>
        </w:rPr>
        <w:t xml:space="preserve">This policy applies to </w:t>
      </w:r>
      <w:r>
        <w:rPr>
          <w:b/>
          <w:color w:val="000000"/>
          <w:sz w:val="20"/>
          <w:szCs w:val="20"/>
        </w:rPr>
        <w:t xml:space="preserve">all staff </w:t>
      </w:r>
      <w:r>
        <w:rPr>
          <w:color w:val="000000"/>
          <w:sz w:val="20"/>
          <w:szCs w:val="20"/>
        </w:rPr>
        <w:t>employed by</w:t>
      </w:r>
      <w:r>
        <w:rPr>
          <w:sz w:val="20"/>
          <w:szCs w:val="20"/>
        </w:rPr>
        <w:t xml:space="preserve"> Sparks Learning</w:t>
      </w:r>
      <w:r>
        <w:rPr>
          <w:color w:val="000000"/>
          <w:sz w:val="20"/>
          <w:szCs w:val="20"/>
        </w:rPr>
        <w:t xml:space="preserve">, and to external organisations or individuals working on our behalf. Staff who do not comply with this policy may face disciplinary action. </w:t>
      </w:r>
    </w:p>
    <w:p w14:paraId="6B2D06EE" w14:textId="77777777" w:rsidR="00B40BD0" w:rsidRDefault="00EA2881">
      <w:pPr>
        <w:widowControl w:val="0"/>
        <w:pBdr>
          <w:top w:val="nil"/>
          <w:left w:val="nil"/>
          <w:bottom w:val="nil"/>
          <w:right w:val="nil"/>
          <w:between w:val="nil"/>
        </w:pBdr>
        <w:spacing w:before="241" w:line="240" w:lineRule="auto"/>
        <w:ind w:left="22"/>
        <w:rPr>
          <w:b/>
          <w:color w:val="12263F"/>
          <w:sz w:val="24"/>
          <w:szCs w:val="24"/>
        </w:rPr>
      </w:pPr>
      <w:r>
        <w:rPr>
          <w:b/>
          <w:color w:val="12263F"/>
          <w:sz w:val="24"/>
          <w:szCs w:val="24"/>
        </w:rPr>
        <w:t>5.1 Company Directors</w:t>
      </w:r>
    </w:p>
    <w:p w14:paraId="396FBE97" w14:textId="77777777" w:rsidR="00B40BD0" w:rsidRDefault="00EA2881">
      <w:pPr>
        <w:widowControl w:val="0"/>
        <w:pBdr>
          <w:top w:val="nil"/>
          <w:left w:val="nil"/>
          <w:bottom w:val="nil"/>
          <w:right w:val="nil"/>
          <w:between w:val="nil"/>
        </w:pBdr>
        <w:spacing w:before="119" w:line="229" w:lineRule="auto"/>
        <w:ind w:left="25" w:right="405" w:hanging="8"/>
        <w:rPr>
          <w:color w:val="000000"/>
          <w:sz w:val="20"/>
          <w:szCs w:val="20"/>
        </w:rPr>
      </w:pPr>
      <w:r>
        <w:rPr>
          <w:color w:val="000000"/>
          <w:sz w:val="20"/>
          <w:szCs w:val="20"/>
        </w:rPr>
        <w:t xml:space="preserve">The </w:t>
      </w:r>
      <w:r>
        <w:rPr>
          <w:sz w:val="20"/>
          <w:szCs w:val="20"/>
        </w:rPr>
        <w:t>Company Directors</w:t>
      </w:r>
      <w:r>
        <w:rPr>
          <w:color w:val="000000"/>
          <w:sz w:val="20"/>
          <w:szCs w:val="20"/>
        </w:rPr>
        <w:t xml:space="preserve"> ha</w:t>
      </w:r>
      <w:r>
        <w:rPr>
          <w:sz w:val="20"/>
          <w:szCs w:val="20"/>
        </w:rPr>
        <w:t>ve</w:t>
      </w:r>
      <w:r>
        <w:rPr>
          <w:color w:val="000000"/>
          <w:sz w:val="20"/>
          <w:szCs w:val="20"/>
        </w:rPr>
        <w:t xml:space="preserve"> overall responsibility for ensuring </w:t>
      </w:r>
      <w:r>
        <w:rPr>
          <w:sz w:val="20"/>
          <w:szCs w:val="20"/>
        </w:rPr>
        <w:t>that the company</w:t>
      </w:r>
      <w:r>
        <w:rPr>
          <w:color w:val="000000"/>
          <w:sz w:val="20"/>
          <w:szCs w:val="20"/>
        </w:rPr>
        <w:t xml:space="preserve"> complies with all relevant </w:t>
      </w:r>
      <w:proofErr w:type="gramStart"/>
      <w:r>
        <w:rPr>
          <w:color w:val="000000"/>
          <w:sz w:val="20"/>
          <w:szCs w:val="20"/>
        </w:rPr>
        <w:t>data  protection</w:t>
      </w:r>
      <w:proofErr w:type="gramEnd"/>
      <w:r>
        <w:rPr>
          <w:color w:val="000000"/>
          <w:sz w:val="20"/>
          <w:szCs w:val="20"/>
        </w:rPr>
        <w:t xml:space="preserve"> obligations. </w:t>
      </w:r>
    </w:p>
    <w:p w14:paraId="0EEF7083" w14:textId="77777777" w:rsidR="00B40BD0" w:rsidRDefault="00EA2881">
      <w:pPr>
        <w:widowControl w:val="0"/>
        <w:pBdr>
          <w:top w:val="nil"/>
          <w:left w:val="nil"/>
          <w:bottom w:val="nil"/>
          <w:right w:val="nil"/>
          <w:between w:val="nil"/>
        </w:pBdr>
        <w:spacing w:before="241" w:line="240" w:lineRule="auto"/>
        <w:ind w:left="22"/>
        <w:rPr>
          <w:b/>
          <w:color w:val="12263F"/>
          <w:sz w:val="24"/>
          <w:szCs w:val="24"/>
        </w:rPr>
      </w:pPr>
      <w:r>
        <w:rPr>
          <w:b/>
          <w:color w:val="12263F"/>
          <w:sz w:val="24"/>
          <w:szCs w:val="24"/>
        </w:rPr>
        <w:t xml:space="preserve">5.2 Data protection officer/ Directors </w:t>
      </w:r>
    </w:p>
    <w:p w14:paraId="12BC1A46" w14:textId="77777777" w:rsidR="00B40BD0" w:rsidRDefault="00EA2881">
      <w:pPr>
        <w:widowControl w:val="0"/>
        <w:pBdr>
          <w:top w:val="nil"/>
          <w:left w:val="nil"/>
          <w:bottom w:val="nil"/>
          <w:right w:val="nil"/>
          <w:between w:val="nil"/>
        </w:pBdr>
        <w:spacing w:before="119" w:line="229" w:lineRule="auto"/>
        <w:ind w:left="18" w:right="196" w:hanging="1"/>
        <w:rPr>
          <w:color w:val="000000"/>
          <w:sz w:val="20"/>
          <w:szCs w:val="20"/>
        </w:rPr>
      </w:pPr>
      <w:r>
        <w:rPr>
          <w:color w:val="000000"/>
          <w:sz w:val="20"/>
          <w:szCs w:val="20"/>
        </w:rPr>
        <w:t xml:space="preserve">The data protection officer (DPO) is responsible for overseeing the implementation of this policy, </w:t>
      </w:r>
      <w:proofErr w:type="gramStart"/>
      <w:r>
        <w:rPr>
          <w:color w:val="000000"/>
          <w:sz w:val="20"/>
          <w:szCs w:val="20"/>
        </w:rPr>
        <w:t>monitoring  our</w:t>
      </w:r>
      <w:proofErr w:type="gramEnd"/>
      <w:r>
        <w:rPr>
          <w:color w:val="000000"/>
          <w:sz w:val="20"/>
          <w:szCs w:val="20"/>
        </w:rPr>
        <w:t xml:space="preserve"> compliance with data protection law, and developing related policies and guidelines where applicable. </w:t>
      </w:r>
    </w:p>
    <w:p w14:paraId="5548AA3F" w14:textId="77777777" w:rsidR="00B40BD0" w:rsidRDefault="00EA2881">
      <w:pPr>
        <w:widowControl w:val="0"/>
        <w:pBdr>
          <w:top w:val="nil"/>
          <w:left w:val="nil"/>
          <w:bottom w:val="nil"/>
          <w:right w:val="nil"/>
          <w:between w:val="nil"/>
        </w:pBdr>
        <w:spacing w:before="125" w:line="229" w:lineRule="auto"/>
        <w:ind w:left="15" w:right="6"/>
        <w:rPr>
          <w:color w:val="000000"/>
          <w:sz w:val="20"/>
          <w:szCs w:val="20"/>
        </w:rPr>
      </w:pPr>
      <w:r>
        <w:rPr>
          <w:color w:val="000000"/>
          <w:sz w:val="20"/>
          <w:szCs w:val="20"/>
        </w:rPr>
        <w:t xml:space="preserve">They will </w:t>
      </w:r>
      <w:r>
        <w:rPr>
          <w:sz w:val="20"/>
          <w:szCs w:val="20"/>
        </w:rPr>
        <w:t>document and maintain records</w:t>
      </w:r>
      <w:r>
        <w:rPr>
          <w:color w:val="000000"/>
          <w:sz w:val="20"/>
          <w:szCs w:val="20"/>
        </w:rPr>
        <w:t xml:space="preserve"> of their activities</w:t>
      </w:r>
      <w:r>
        <w:rPr>
          <w:sz w:val="20"/>
          <w:szCs w:val="20"/>
        </w:rPr>
        <w:t>.</w:t>
      </w:r>
      <w:r>
        <w:rPr>
          <w:color w:val="000000"/>
          <w:sz w:val="20"/>
          <w:szCs w:val="20"/>
        </w:rPr>
        <w:t xml:space="preserve"> </w:t>
      </w:r>
    </w:p>
    <w:p w14:paraId="5FB82347" w14:textId="77777777" w:rsidR="00B40BD0" w:rsidRDefault="00EA2881">
      <w:pPr>
        <w:widowControl w:val="0"/>
        <w:pBdr>
          <w:top w:val="nil"/>
          <w:left w:val="nil"/>
          <w:bottom w:val="nil"/>
          <w:right w:val="nil"/>
          <w:between w:val="nil"/>
        </w:pBdr>
        <w:spacing w:before="125" w:line="349" w:lineRule="auto"/>
        <w:ind w:left="28" w:right="342" w:hanging="11"/>
        <w:rPr>
          <w:color w:val="000000"/>
          <w:sz w:val="20"/>
          <w:szCs w:val="20"/>
        </w:rPr>
      </w:pPr>
      <w:r>
        <w:rPr>
          <w:color w:val="000000"/>
          <w:sz w:val="20"/>
          <w:szCs w:val="20"/>
        </w:rPr>
        <w:t>The DPO is also the first point of contact for individuals.</w:t>
      </w:r>
    </w:p>
    <w:p w14:paraId="362E4651" w14:textId="77777777" w:rsidR="00B40BD0" w:rsidRDefault="00EA2881">
      <w:pPr>
        <w:widowControl w:val="0"/>
        <w:pBdr>
          <w:top w:val="nil"/>
          <w:left w:val="nil"/>
          <w:bottom w:val="nil"/>
          <w:right w:val="nil"/>
          <w:between w:val="nil"/>
        </w:pBdr>
        <w:spacing w:before="25" w:line="240" w:lineRule="auto"/>
        <w:ind w:left="21"/>
        <w:rPr>
          <w:sz w:val="20"/>
          <w:szCs w:val="20"/>
        </w:rPr>
      </w:pPr>
      <w:r>
        <w:rPr>
          <w:color w:val="000000"/>
          <w:sz w:val="20"/>
          <w:szCs w:val="20"/>
        </w:rPr>
        <w:t xml:space="preserve">Our DPO is </w:t>
      </w:r>
      <w:r>
        <w:rPr>
          <w:sz w:val="20"/>
          <w:szCs w:val="20"/>
        </w:rPr>
        <w:t>Verity Boyle</w:t>
      </w:r>
      <w:r>
        <w:rPr>
          <w:color w:val="000000"/>
          <w:sz w:val="20"/>
          <w:szCs w:val="20"/>
        </w:rPr>
        <w:t xml:space="preserve"> and is contactable via</w:t>
      </w:r>
      <w:r>
        <w:rPr>
          <w:sz w:val="20"/>
          <w:szCs w:val="20"/>
        </w:rPr>
        <w:t xml:space="preserve"> </w:t>
      </w:r>
      <w:hyperlink r:id="rId9">
        <w:r>
          <w:rPr>
            <w:color w:val="1155CC"/>
            <w:sz w:val="20"/>
            <w:szCs w:val="20"/>
            <w:u w:val="single"/>
          </w:rPr>
          <w:t>info@sparkslearning.co.uk</w:t>
        </w:r>
      </w:hyperlink>
      <w:r>
        <w:rPr>
          <w:sz w:val="20"/>
          <w:szCs w:val="20"/>
        </w:rPr>
        <w:t xml:space="preserve"> or </w:t>
      </w:r>
      <w:hyperlink r:id="rId10">
        <w:r>
          <w:rPr>
            <w:color w:val="1155CC"/>
            <w:sz w:val="20"/>
            <w:szCs w:val="20"/>
            <w:u w:val="single"/>
          </w:rPr>
          <w:t>verity@sparkslearning.co.uk</w:t>
        </w:r>
      </w:hyperlink>
    </w:p>
    <w:p w14:paraId="284C5E01" w14:textId="77777777" w:rsidR="00B40BD0" w:rsidRDefault="00B40BD0">
      <w:pPr>
        <w:widowControl w:val="0"/>
        <w:pBdr>
          <w:top w:val="nil"/>
          <w:left w:val="nil"/>
          <w:bottom w:val="nil"/>
          <w:right w:val="nil"/>
          <w:between w:val="nil"/>
        </w:pBdr>
        <w:spacing w:before="25" w:line="240" w:lineRule="auto"/>
        <w:ind w:left="21"/>
        <w:rPr>
          <w:sz w:val="20"/>
          <w:szCs w:val="20"/>
        </w:rPr>
      </w:pPr>
    </w:p>
    <w:p w14:paraId="14BF1845" w14:textId="77777777" w:rsidR="00B40BD0" w:rsidRDefault="00B40BD0">
      <w:pPr>
        <w:widowControl w:val="0"/>
        <w:pBdr>
          <w:top w:val="nil"/>
          <w:left w:val="nil"/>
          <w:bottom w:val="nil"/>
          <w:right w:val="nil"/>
          <w:between w:val="nil"/>
        </w:pBdr>
        <w:spacing w:before="119" w:line="240" w:lineRule="auto"/>
        <w:ind w:left="20"/>
        <w:rPr>
          <w:b/>
          <w:color w:val="12263F"/>
          <w:sz w:val="24"/>
          <w:szCs w:val="24"/>
        </w:rPr>
      </w:pPr>
    </w:p>
    <w:p w14:paraId="0212C29F" w14:textId="77777777" w:rsidR="00B40BD0" w:rsidRDefault="00EA2881">
      <w:pPr>
        <w:widowControl w:val="0"/>
        <w:pBdr>
          <w:top w:val="nil"/>
          <w:left w:val="nil"/>
          <w:bottom w:val="nil"/>
          <w:right w:val="nil"/>
          <w:between w:val="nil"/>
        </w:pBdr>
        <w:spacing w:before="119" w:line="240" w:lineRule="auto"/>
        <w:ind w:left="20"/>
        <w:rPr>
          <w:color w:val="000000"/>
          <w:sz w:val="20"/>
          <w:szCs w:val="20"/>
        </w:rPr>
      </w:pPr>
      <w:r>
        <w:rPr>
          <w:color w:val="000000"/>
          <w:sz w:val="20"/>
          <w:szCs w:val="20"/>
        </w:rPr>
        <w:t xml:space="preserve">Staff are responsible for: </w:t>
      </w:r>
    </w:p>
    <w:p w14:paraId="24C1000A" w14:textId="77777777" w:rsidR="00B40BD0" w:rsidRDefault="00EA2881">
      <w:pPr>
        <w:widowControl w:val="0"/>
        <w:pBdr>
          <w:top w:val="nil"/>
          <w:left w:val="nil"/>
          <w:bottom w:val="nil"/>
          <w:right w:val="nil"/>
          <w:between w:val="nil"/>
        </w:pBdr>
        <w:spacing w:before="116" w:line="240" w:lineRule="auto"/>
        <w:ind w:left="190"/>
        <w:rPr>
          <w:color w:val="000000"/>
          <w:sz w:val="16"/>
          <w:szCs w:val="16"/>
          <w:highlight w:val="white"/>
        </w:rPr>
      </w:pPr>
      <w:r>
        <w:rPr>
          <w:noProof/>
          <w:color w:val="000000"/>
          <w:sz w:val="20"/>
          <w:szCs w:val="20"/>
        </w:rPr>
        <w:drawing>
          <wp:inline distT="19050" distB="19050" distL="19050" distR="19050" wp14:anchorId="77B06BE9" wp14:editId="4628B371">
            <wp:extent cx="66040" cy="106680"/>
            <wp:effectExtent l="0" t="0" r="0" b="0"/>
            <wp:docPr id="23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
                    <a:srcRect/>
                    <a:stretch>
                      <a:fillRect/>
                    </a:stretch>
                  </pic:blipFill>
                  <pic:spPr>
                    <a:xfrm>
                      <a:off x="0" y="0"/>
                      <a:ext cx="66040" cy="106680"/>
                    </a:xfrm>
                    <a:prstGeom prst="rect">
                      <a:avLst/>
                    </a:prstGeom>
                    <a:ln/>
                  </pic:spPr>
                </pic:pic>
              </a:graphicData>
            </a:graphic>
          </wp:inline>
        </w:drawing>
      </w:r>
      <w:r>
        <w:rPr>
          <w:color w:val="000000"/>
          <w:sz w:val="20"/>
          <w:szCs w:val="20"/>
        </w:rPr>
        <w:t xml:space="preserve">Collecting, storing and processing any personal data in accordance with this policy </w:t>
      </w:r>
    </w:p>
    <w:p w14:paraId="1B2B54E8" w14:textId="77777777" w:rsidR="00B40BD0" w:rsidRDefault="00EA2881">
      <w:pPr>
        <w:widowControl w:val="0"/>
        <w:pBdr>
          <w:top w:val="nil"/>
          <w:left w:val="nil"/>
          <w:bottom w:val="nil"/>
          <w:right w:val="nil"/>
          <w:between w:val="nil"/>
        </w:pBdr>
        <w:spacing w:line="349" w:lineRule="auto"/>
        <w:ind w:left="190" w:right="1587"/>
        <w:rPr>
          <w:sz w:val="20"/>
          <w:szCs w:val="20"/>
        </w:rPr>
      </w:pPr>
      <w:r>
        <w:rPr>
          <w:noProof/>
          <w:color w:val="000000"/>
          <w:sz w:val="16"/>
          <w:szCs w:val="16"/>
          <w:highlight w:val="white"/>
        </w:rPr>
        <w:drawing>
          <wp:inline distT="19050" distB="19050" distL="19050" distR="19050" wp14:anchorId="2278E22D" wp14:editId="12898FF3">
            <wp:extent cx="66040" cy="106680"/>
            <wp:effectExtent l="0" t="0" r="0" b="0"/>
            <wp:docPr id="23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
                    <a:srcRect/>
                    <a:stretch>
                      <a:fillRect/>
                    </a:stretch>
                  </pic:blipFill>
                  <pic:spPr>
                    <a:xfrm>
                      <a:off x="0" y="0"/>
                      <a:ext cx="66040" cy="106680"/>
                    </a:xfrm>
                    <a:prstGeom prst="rect">
                      <a:avLst/>
                    </a:prstGeom>
                    <a:ln/>
                  </pic:spPr>
                </pic:pic>
              </a:graphicData>
            </a:graphic>
          </wp:inline>
        </w:drawing>
      </w:r>
      <w:r>
        <w:rPr>
          <w:color w:val="000000"/>
          <w:sz w:val="20"/>
          <w:szCs w:val="20"/>
        </w:rPr>
        <w:t xml:space="preserve">Informing the </w:t>
      </w:r>
      <w:r>
        <w:rPr>
          <w:sz w:val="20"/>
          <w:szCs w:val="20"/>
        </w:rPr>
        <w:t>directors</w:t>
      </w:r>
      <w:r>
        <w:rPr>
          <w:color w:val="000000"/>
          <w:sz w:val="20"/>
          <w:szCs w:val="20"/>
        </w:rPr>
        <w:t xml:space="preserve"> of any changes to their personal data, such as a change o</w:t>
      </w:r>
      <w:r>
        <w:rPr>
          <w:sz w:val="20"/>
          <w:szCs w:val="20"/>
        </w:rPr>
        <w:t xml:space="preserve">f </w:t>
      </w:r>
      <w:r>
        <w:rPr>
          <w:color w:val="000000"/>
          <w:sz w:val="20"/>
          <w:szCs w:val="20"/>
        </w:rPr>
        <w:t xml:space="preserve">address </w:t>
      </w:r>
    </w:p>
    <w:p w14:paraId="68650785" w14:textId="77777777" w:rsidR="00B40BD0" w:rsidRDefault="00EA2881">
      <w:pPr>
        <w:widowControl w:val="0"/>
        <w:pBdr>
          <w:top w:val="nil"/>
          <w:left w:val="nil"/>
          <w:bottom w:val="nil"/>
          <w:right w:val="nil"/>
          <w:between w:val="nil"/>
        </w:pBdr>
        <w:spacing w:line="349" w:lineRule="auto"/>
        <w:ind w:left="190" w:right="1587"/>
        <w:rPr>
          <w:color w:val="000000"/>
          <w:sz w:val="20"/>
          <w:szCs w:val="20"/>
        </w:rPr>
      </w:pPr>
      <w:r>
        <w:rPr>
          <w:color w:val="000000"/>
          <w:sz w:val="20"/>
          <w:szCs w:val="20"/>
        </w:rPr>
        <w:t xml:space="preserve">Contacting the DPO in the following circumstances:  </w:t>
      </w:r>
    </w:p>
    <w:p w14:paraId="06DE5ED9" w14:textId="77777777" w:rsidR="00B40BD0" w:rsidRDefault="00EA2881">
      <w:pPr>
        <w:widowControl w:val="0"/>
        <w:pBdr>
          <w:top w:val="nil"/>
          <w:left w:val="nil"/>
          <w:bottom w:val="nil"/>
          <w:right w:val="nil"/>
          <w:between w:val="nil"/>
        </w:pBdr>
        <w:spacing w:before="25" w:line="241" w:lineRule="auto"/>
        <w:ind w:left="931" w:right="42" w:hanging="1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With any questions about the operation of this policy, data protection law, retaining personal data or keeping personal data secure </w:t>
      </w:r>
    </w:p>
    <w:p w14:paraId="1BE96308" w14:textId="77777777" w:rsidR="00B40BD0" w:rsidRDefault="00EA2881">
      <w:pPr>
        <w:widowControl w:val="0"/>
        <w:pBdr>
          <w:top w:val="nil"/>
          <w:left w:val="nil"/>
          <w:bottom w:val="nil"/>
          <w:right w:val="nil"/>
          <w:between w:val="nil"/>
        </w:pBdr>
        <w:spacing w:before="115" w:line="240" w:lineRule="auto"/>
        <w:ind w:left="7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If they have any concerns that this policy is not being followed </w:t>
      </w:r>
    </w:p>
    <w:p w14:paraId="6388E639" w14:textId="77777777" w:rsidR="00B40BD0" w:rsidRDefault="00EA2881">
      <w:pPr>
        <w:widowControl w:val="0"/>
        <w:pBdr>
          <w:top w:val="nil"/>
          <w:left w:val="nil"/>
          <w:bottom w:val="nil"/>
          <w:right w:val="nil"/>
          <w:between w:val="nil"/>
        </w:pBdr>
        <w:spacing w:before="126" w:line="240" w:lineRule="auto"/>
        <w:ind w:right="234"/>
        <w:jc w:val="right"/>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If they are unsure whether or not they have a lawful basis to use personal data in a particular way </w:t>
      </w:r>
    </w:p>
    <w:p w14:paraId="15F4FB04" w14:textId="77777777" w:rsidR="00B40BD0" w:rsidRDefault="00EA2881">
      <w:pPr>
        <w:widowControl w:val="0"/>
        <w:pBdr>
          <w:top w:val="nil"/>
          <w:left w:val="nil"/>
          <w:bottom w:val="nil"/>
          <w:right w:val="nil"/>
          <w:between w:val="nil"/>
        </w:pBdr>
        <w:spacing w:before="128" w:line="239" w:lineRule="auto"/>
        <w:ind w:left="931" w:right="367" w:hanging="1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If they need to rely on or capture consent, draft a privacy notice, deal with data protection </w:t>
      </w:r>
      <w:proofErr w:type="gramStart"/>
      <w:r>
        <w:rPr>
          <w:color w:val="000000"/>
          <w:sz w:val="20"/>
          <w:szCs w:val="20"/>
        </w:rPr>
        <w:t>rights  invoked</w:t>
      </w:r>
      <w:proofErr w:type="gramEnd"/>
      <w:r>
        <w:rPr>
          <w:color w:val="000000"/>
          <w:sz w:val="20"/>
          <w:szCs w:val="20"/>
        </w:rPr>
        <w:t xml:space="preserve"> by an individual, or transfer personal data outside the UK </w:t>
      </w:r>
    </w:p>
    <w:p w14:paraId="724E87EA" w14:textId="77777777" w:rsidR="00B40BD0" w:rsidRDefault="00EA2881">
      <w:pPr>
        <w:widowControl w:val="0"/>
        <w:pBdr>
          <w:top w:val="nil"/>
          <w:left w:val="nil"/>
          <w:bottom w:val="nil"/>
          <w:right w:val="nil"/>
          <w:between w:val="nil"/>
        </w:pBdr>
        <w:spacing w:before="116" w:line="240" w:lineRule="auto"/>
        <w:ind w:left="7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If there has been a data breach </w:t>
      </w:r>
    </w:p>
    <w:p w14:paraId="49C11671" w14:textId="77777777" w:rsidR="00B40BD0" w:rsidRDefault="00EA2881">
      <w:pPr>
        <w:widowControl w:val="0"/>
        <w:pBdr>
          <w:top w:val="nil"/>
          <w:left w:val="nil"/>
          <w:bottom w:val="nil"/>
          <w:right w:val="nil"/>
          <w:between w:val="nil"/>
        </w:pBdr>
        <w:spacing w:before="128" w:line="359" w:lineRule="auto"/>
        <w:ind w:left="765" w:right="65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Whenever they are engaging in a new activity that may affect the privacy rights of individuals </w:t>
      </w: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If they need help with any contracts or sharing personal data with third parties </w:t>
      </w:r>
    </w:p>
    <w:p w14:paraId="0F86BF66" w14:textId="77777777" w:rsidR="00B40BD0" w:rsidRDefault="00B40BD0">
      <w:pPr>
        <w:widowControl w:val="0"/>
        <w:pBdr>
          <w:top w:val="nil"/>
          <w:left w:val="nil"/>
          <w:bottom w:val="nil"/>
          <w:right w:val="nil"/>
          <w:between w:val="nil"/>
        </w:pBdr>
        <w:spacing w:before="370" w:line="240" w:lineRule="auto"/>
        <w:ind w:left="23"/>
        <w:rPr>
          <w:b/>
          <w:color w:val="FF1F64"/>
          <w:sz w:val="28"/>
          <w:szCs w:val="28"/>
        </w:rPr>
      </w:pPr>
    </w:p>
    <w:p w14:paraId="3F69776F" w14:textId="77777777" w:rsidR="00B40BD0" w:rsidRDefault="00B40BD0">
      <w:pPr>
        <w:widowControl w:val="0"/>
        <w:pBdr>
          <w:top w:val="nil"/>
          <w:left w:val="nil"/>
          <w:bottom w:val="nil"/>
          <w:right w:val="nil"/>
          <w:between w:val="nil"/>
        </w:pBdr>
        <w:spacing w:before="370" w:line="240" w:lineRule="auto"/>
        <w:ind w:left="23"/>
        <w:rPr>
          <w:b/>
          <w:color w:val="FF1F64"/>
          <w:sz w:val="28"/>
          <w:szCs w:val="28"/>
        </w:rPr>
      </w:pPr>
    </w:p>
    <w:p w14:paraId="4C17ACD3" w14:textId="77777777" w:rsidR="00B40BD0" w:rsidRDefault="00EA2881">
      <w:pPr>
        <w:widowControl w:val="0"/>
        <w:pBdr>
          <w:top w:val="nil"/>
          <w:left w:val="nil"/>
          <w:bottom w:val="nil"/>
          <w:right w:val="nil"/>
          <w:between w:val="nil"/>
        </w:pBdr>
        <w:spacing w:before="370" w:line="240" w:lineRule="auto"/>
        <w:ind w:left="23"/>
        <w:rPr>
          <w:b/>
          <w:sz w:val="28"/>
          <w:szCs w:val="28"/>
        </w:rPr>
      </w:pPr>
      <w:r>
        <w:rPr>
          <w:b/>
          <w:sz w:val="28"/>
          <w:szCs w:val="28"/>
        </w:rPr>
        <w:t xml:space="preserve">6. Data protection principles </w:t>
      </w:r>
    </w:p>
    <w:p w14:paraId="434DE9C7" w14:textId="77777777" w:rsidR="00B40BD0" w:rsidRDefault="00EA2881">
      <w:pPr>
        <w:widowControl w:val="0"/>
        <w:pBdr>
          <w:top w:val="nil"/>
          <w:left w:val="nil"/>
          <w:bottom w:val="nil"/>
          <w:right w:val="nil"/>
          <w:between w:val="nil"/>
        </w:pBdr>
        <w:spacing w:before="123" w:line="349" w:lineRule="auto"/>
        <w:ind w:left="16" w:right="2005"/>
        <w:rPr>
          <w:color w:val="000000"/>
          <w:sz w:val="20"/>
          <w:szCs w:val="20"/>
        </w:rPr>
      </w:pPr>
      <w:r>
        <w:rPr>
          <w:color w:val="000000"/>
          <w:sz w:val="20"/>
          <w:szCs w:val="20"/>
        </w:rPr>
        <w:t xml:space="preserve">The UK GDPR is based on data protection principles that </w:t>
      </w:r>
      <w:r>
        <w:rPr>
          <w:sz w:val="20"/>
          <w:szCs w:val="20"/>
        </w:rPr>
        <w:t>the Company</w:t>
      </w:r>
      <w:r>
        <w:rPr>
          <w:color w:val="000000"/>
          <w:sz w:val="20"/>
          <w:szCs w:val="20"/>
        </w:rPr>
        <w:t xml:space="preserve"> must comply with.  The principles say that personal data must be: </w:t>
      </w:r>
    </w:p>
    <w:p w14:paraId="1F0E49F1" w14:textId="77777777" w:rsidR="00B40BD0" w:rsidRDefault="00EA2881">
      <w:pPr>
        <w:widowControl w:val="0"/>
        <w:pBdr>
          <w:top w:val="nil"/>
          <w:left w:val="nil"/>
          <w:bottom w:val="nil"/>
          <w:right w:val="nil"/>
          <w:between w:val="nil"/>
        </w:pBdr>
        <w:spacing w:before="25" w:line="240" w:lineRule="auto"/>
        <w:ind w:left="190"/>
        <w:rPr>
          <w:color w:val="000000"/>
          <w:sz w:val="20"/>
          <w:szCs w:val="20"/>
        </w:rPr>
      </w:pPr>
      <w:r>
        <w:rPr>
          <w:noProof/>
          <w:color w:val="000000"/>
          <w:sz w:val="20"/>
          <w:szCs w:val="20"/>
        </w:rPr>
        <w:drawing>
          <wp:inline distT="19050" distB="19050" distL="19050" distR="19050" wp14:anchorId="42640836" wp14:editId="129BDC88">
            <wp:extent cx="66040" cy="106680"/>
            <wp:effectExtent l="0" t="0" r="0" b="0"/>
            <wp:docPr id="23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3"/>
                    <a:srcRect/>
                    <a:stretch>
                      <a:fillRect/>
                    </a:stretch>
                  </pic:blipFill>
                  <pic:spPr>
                    <a:xfrm>
                      <a:off x="0" y="0"/>
                      <a:ext cx="66040" cy="106680"/>
                    </a:xfrm>
                    <a:prstGeom prst="rect">
                      <a:avLst/>
                    </a:prstGeom>
                    <a:ln/>
                  </pic:spPr>
                </pic:pic>
              </a:graphicData>
            </a:graphic>
          </wp:inline>
        </w:drawing>
      </w:r>
      <w:r>
        <w:rPr>
          <w:color w:val="000000"/>
          <w:sz w:val="20"/>
          <w:szCs w:val="20"/>
        </w:rPr>
        <w:t xml:space="preserve">Processed lawfully, fairly and in a transparent manner </w:t>
      </w:r>
    </w:p>
    <w:p w14:paraId="02376371"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006809E1" wp14:editId="324FA041">
            <wp:extent cx="66040" cy="106680"/>
            <wp:effectExtent l="0" t="0" r="0" b="0"/>
            <wp:docPr id="23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
                    <a:srcRect/>
                    <a:stretch>
                      <a:fillRect/>
                    </a:stretch>
                  </pic:blipFill>
                  <pic:spPr>
                    <a:xfrm>
                      <a:off x="0" y="0"/>
                      <a:ext cx="66040" cy="106680"/>
                    </a:xfrm>
                    <a:prstGeom prst="rect">
                      <a:avLst/>
                    </a:prstGeom>
                    <a:ln/>
                  </pic:spPr>
                </pic:pic>
              </a:graphicData>
            </a:graphic>
          </wp:inline>
        </w:drawing>
      </w:r>
      <w:r>
        <w:rPr>
          <w:color w:val="000000"/>
          <w:sz w:val="20"/>
          <w:szCs w:val="20"/>
        </w:rPr>
        <w:t xml:space="preserve">Collected for specified, explicit and legitimate purposes </w:t>
      </w:r>
    </w:p>
    <w:p w14:paraId="21EEA511" w14:textId="77777777" w:rsidR="00B40BD0" w:rsidRDefault="00EA2881">
      <w:pPr>
        <w:widowControl w:val="0"/>
        <w:pBdr>
          <w:top w:val="nil"/>
          <w:left w:val="nil"/>
          <w:bottom w:val="nil"/>
          <w:right w:val="nil"/>
          <w:between w:val="nil"/>
        </w:pBdr>
        <w:spacing w:before="116" w:line="349" w:lineRule="auto"/>
        <w:ind w:left="190" w:right="799"/>
        <w:rPr>
          <w:color w:val="000000"/>
          <w:sz w:val="20"/>
          <w:szCs w:val="20"/>
        </w:rPr>
      </w:pPr>
      <w:r>
        <w:rPr>
          <w:noProof/>
          <w:color w:val="000000"/>
          <w:sz w:val="20"/>
          <w:szCs w:val="20"/>
        </w:rPr>
        <w:drawing>
          <wp:inline distT="19050" distB="19050" distL="19050" distR="19050" wp14:anchorId="33C3BB34" wp14:editId="76F176BB">
            <wp:extent cx="66040" cy="106680"/>
            <wp:effectExtent l="0" t="0" r="0" b="0"/>
            <wp:docPr id="23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5"/>
                    <a:srcRect/>
                    <a:stretch>
                      <a:fillRect/>
                    </a:stretch>
                  </pic:blipFill>
                  <pic:spPr>
                    <a:xfrm>
                      <a:off x="0" y="0"/>
                      <a:ext cx="66040" cy="106680"/>
                    </a:xfrm>
                    <a:prstGeom prst="rect">
                      <a:avLst/>
                    </a:prstGeom>
                    <a:ln/>
                  </pic:spPr>
                </pic:pic>
              </a:graphicData>
            </a:graphic>
          </wp:inline>
        </w:drawing>
      </w:r>
      <w:r>
        <w:rPr>
          <w:color w:val="000000"/>
          <w:sz w:val="20"/>
          <w:szCs w:val="20"/>
        </w:rPr>
        <w:t xml:space="preserve">Adequate, relevant and limited to what is necessary to fulfil the purposes for which it is processed </w:t>
      </w:r>
    </w:p>
    <w:p w14:paraId="5B3F4DCD" w14:textId="77777777" w:rsidR="00B40BD0" w:rsidRDefault="00EA2881">
      <w:pPr>
        <w:widowControl w:val="0"/>
        <w:pBdr>
          <w:top w:val="nil"/>
          <w:left w:val="nil"/>
          <w:bottom w:val="nil"/>
          <w:right w:val="nil"/>
          <w:between w:val="nil"/>
        </w:pBdr>
        <w:spacing w:before="116" w:line="349" w:lineRule="auto"/>
        <w:ind w:left="190" w:right="799"/>
        <w:rPr>
          <w:color w:val="000000"/>
          <w:sz w:val="20"/>
          <w:szCs w:val="20"/>
        </w:rPr>
      </w:pPr>
      <w:r>
        <w:rPr>
          <w:noProof/>
          <w:color w:val="000000"/>
          <w:sz w:val="20"/>
          <w:szCs w:val="20"/>
        </w:rPr>
        <w:drawing>
          <wp:inline distT="19050" distB="19050" distL="19050" distR="19050" wp14:anchorId="2864D0A8" wp14:editId="3EA58616">
            <wp:extent cx="66040" cy="106680"/>
            <wp:effectExtent l="0" t="0" r="0" b="0"/>
            <wp:docPr id="239"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6"/>
                    <a:srcRect/>
                    <a:stretch>
                      <a:fillRect/>
                    </a:stretch>
                  </pic:blipFill>
                  <pic:spPr>
                    <a:xfrm>
                      <a:off x="0" y="0"/>
                      <a:ext cx="66040" cy="106680"/>
                    </a:xfrm>
                    <a:prstGeom prst="rect">
                      <a:avLst/>
                    </a:prstGeom>
                    <a:ln/>
                  </pic:spPr>
                </pic:pic>
              </a:graphicData>
            </a:graphic>
          </wp:inline>
        </w:drawing>
      </w:r>
      <w:r>
        <w:rPr>
          <w:color w:val="000000"/>
          <w:sz w:val="20"/>
          <w:szCs w:val="20"/>
        </w:rPr>
        <w:t xml:space="preserve">Accurate and, where necessary, kept up to date </w:t>
      </w:r>
    </w:p>
    <w:p w14:paraId="26988D09" w14:textId="77777777" w:rsidR="00B40BD0" w:rsidRDefault="00EA2881">
      <w:pPr>
        <w:widowControl w:val="0"/>
        <w:pBdr>
          <w:top w:val="nil"/>
          <w:left w:val="nil"/>
          <w:bottom w:val="nil"/>
          <w:right w:val="nil"/>
          <w:between w:val="nil"/>
        </w:pBdr>
        <w:spacing w:before="25" w:line="240" w:lineRule="auto"/>
        <w:ind w:left="190"/>
        <w:rPr>
          <w:color w:val="000000"/>
          <w:sz w:val="20"/>
          <w:szCs w:val="20"/>
        </w:rPr>
      </w:pPr>
      <w:r>
        <w:rPr>
          <w:noProof/>
          <w:color w:val="000000"/>
          <w:sz w:val="20"/>
          <w:szCs w:val="20"/>
        </w:rPr>
        <w:drawing>
          <wp:inline distT="19050" distB="19050" distL="19050" distR="19050" wp14:anchorId="6F15D7A6" wp14:editId="33FEFD75">
            <wp:extent cx="66040" cy="106680"/>
            <wp:effectExtent l="0" t="0" r="0" b="0"/>
            <wp:docPr id="2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7"/>
                    <a:srcRect/>
                    <a:stretch>
                      <a:fillRect/>
                    </a:stretch>
                  </pic:blipFill>
                  <pic:spPr>
                    <a:xfrm>
                      <a:off x="0" y="0"/>
                      <a:ext cx="66040" cy="106680"/>
                    </a:xfrm>
                    <a:prstGeom prst="rect">
                      <a:avLst/>
                    </a:prstGeom>
                    <a:ln/>
                  </pic:spPr>
                </pic:pic>
              </a:graphicData>
            </a:graphic>
          </wp:inline>
        </w:drawing>
      </w:r>
      <w:r>
        <w:rPr>
          <w:color w:val="000000"/>
          <w:sz w:val="20"/>
          <w:szCs w:val="20"/>
        </w:rPr>
        <w:t xml:space="preserve">Kept for no longer than is necessary for the purposes for which it is processed </w:t>
      </w:r>
    </w:p>
    <w:p w14:paraId="45676AC3"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584E389C" wp14:editId="4BDEA0F9">
            <wp:extent cx="66040" cy="106680"/>
            <wp:effectExtent l="0" t="0" r="0" b="0"/>
            <wp:docPr id="20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8"/>
                    <a:srcRect/>
                    <a:stretch>
                      <a:fillRect/>
                    </a:stretch>
                  </pic:blipFill>
                  <pic:spPr>
                    <a:xfrm>
                      <a:off x="0" y="0"/>
                      <a:ext cx="66040" cy="106680"/>
                    </a:xfrm>
                    <a:prstGeom prst="rect">
                      <a:avLst/>
                    </a:prstGeom>
                    <a:ln/>
                  </pic:spPr>
                </pic:pic>
              </a:graphicData>
            </a:graphic>
          </wp:inline>
        </w:drawing>
      </w:r>
      <w:r>
        <w:rPr>
          <w:color w:val="000000"/>
          <w:sz w:val="20"/>
          <w:szCs w:val="20"/>
        </w:rPr>
        <w:t xml:space="preserve">Processed in a way that ensures it is appropriately secure </w:t>
      </w:r>
    </w:p>
    <w:p w14:paraId="2B77822C" w14:textId="77777777" w:rsidR="00B40BD0" w:rsidRDefault="00EA2881">
      <w:pPr>
        <w:widowControl w:val="0"/>
        <w:pBdr>
          <w:top w:val="nil"/>
          <w:left w:val="nil"/>
          <w:bottom w:val="nil"/>
          <w:right w:val="nil"/>
          <w:between w:val="nil"/>
        </w:pBdr>
        <w:spacing w:before="116" w:line="240" w:lineRule="auto"/>
        <w:ind w:left="16"/>
        <w:rPr>
          <w:color w:val="000000"/>
          <w:sz w:val="20"/>
          <w:szCs w:val="20"/>
        </w:rPr>
      </w:pPr>
      <w:r>
        <w:rPr>
          <w:color w:val="000000"/>
          <w:sz w:val="20"/>
          <w:szCs w:val="20"/>
        </w:rPr>
        <w:t xml:space="preserve">This policy sets out how the </w:t>
      </w:r>
      <w:r>
        <w:rPr>
          <w:sz w:val="20"/>
          <w:szCs w:val="20"/>
        </w:rPr>
        <w:t>company</w:t>
      </w:r>
      <w:r>
        <w:rPr>
          <w:color w:val="000000"/>
          <w:sz w:val="20"/>
          <w:szCs w:val="20"/>
        </w:rPr>
        <w:t xml:space="preserve"> aims to comply with these principles. </w:t>
      </w:r>
    </w:p>
    <w:p w14:paraId="22C9A8D4" w14:textId="77777777" w:rsidR="00B40BD0" w:rsidRDefault="00EA2881">
      <w:pPr>
        <w:widowControl w:val="0"/>
        <w:pBdr>
          <w:top w:val="nil"/>
          <w:left w:val="nil"/>
          <w:bottom w:val="nil"/>
          <w:right w:val="nil"/>
          <w:between w:val="nil"/>
        </w:pBdr>
        <w:spacing w:before="458" w:line="240" w:lineRule="auto"/>
        <w:ind w:left="23"/>
        <w:rPr>
          <w:b/>
          <w:sz w:val="28"/>
          <w:szCs w:val="28"/>
        </w:rPr>
      </w:pPr>
      <w:r>
        <w:rPr>
          <w:b/>
          <w:sz w:val="28"/>
          <w:szCs w:val="28"/>
        </w:rPr>
        <w:t xml:space="preserve">7. Collecting personal data </w:t>
      </w:r>
    </w:p>
    <w:p w14:paraId="2D5E9480" w14:textId="77777777" w:rsidR="00B40BD0" w:rsidRDefault="00EA2881">
      <w:pPr>
        <w:widowControl w:val="0"/>
        <w:pBdr>
          <w:top w:val="nil"/>
          <w:left w:val="nil"/>
          <w:bottom w:val="nil"/>
          <w:right w:val="nil"/>
          <w:between w:val="nil"/>
        </w:pBdr>
        <w:spacing w:before="239" w:line="240" w:lineRule="auto"/>
        <w:ind w:left="22"/>
        <w:rPr>
          <w:b/>
          <w:color w:val="12263F"/>
          <w:sz w:val="24"/>
          <w:szCs w:val="24"/>
        </w:rPr>
      </w:pPr>
      <w:r>
        <w:rPr>
          <w:b/>
          <w:color w:val="12263F"/>
          <w:sz w:val="24"/>
          <w:szCs w:val="24"/>
        </w:rPr>
        <w:t xml:space="preserve">7.1 Lawfulness, fairness and transparency </w:t>
      </w:r>
    </w:p>
    <w:p w14:paraId="2073B0EB" w14:textId="77777777" w:rsidR="00B40BD0" w:rsidRDefault="00EA2881">
      <w:pPr>
        <w:widowControl w:val="0"/>
        <w:pBdr>
          <w:top w:val="nil"/>
          <w:left w:val="nil"/>
          <w:bottom w:val="nil"/>
          <w:right w:val="nil"/>
          <w:between w:val="nil"/>
        </w:pBdr>
        <w:spacing w:before="119" w:line="229" w:lineRule="auto"/>
        <w:ind w:left="25" w:right="28" w:hanging="10"/>
        <w:rPr>
          <w:color w:val="000000"/>
          <w:sz w:val="20"/>
          <w:szCs w:val="20"/>
        </w:rPr>
      </w:pPr>
      <w:r>
        <w:rPr>
          <w:color w:val="000000"/>
          <w:sz w:val="20"/>
          <w:szCs w:val="20"/>
        </w:rPr>
        <w:t xml:space="preserve">We will only process personal data where we have one of 6 ‘lawful bases’ (legal reasons) to do so under </w:t>
      </w:r>
      <w:proofErr w:type="gramStart"/>
      <w:r>
        <w:rPr>
          <w:color w:val="000000"/>
          <w:sz w:val="20"/>
          <w:szCs w:val="20"/>
        </w:rPr>
        <w:t>data  protection</w:t>
      </w:r>
      <w:proofErr w:type="gramEnd"/>
      <w:r>
        <w:rPr>
          <w:color w:val="000000"/>
          <w:sz w:val="20"/>
          <w:szCs w:val="20"/>
        </w:rPr>
        <w:t xml:space="preserve"> law: </w:t>
      </w:r>
    </w:p>
    <w:p w14:paraId="1156E69D" w14:textId="77777777" w:rsidR="00B40BD0" w:rsidRDefault="00EA2881">
      <w:pPr>
        <w:widowControl w:val="0"/>
        <w:pBdr>
          <w:top w:val="nil"/>
          <w:left w:val="nil"/>
          <w:bottom w:val="nil"/>
          <w:right w:val="nil"/>
          <w:between w:val="nil"/>
        </w:pBdr>
        <w:spacing w:before="125" w:line="229" w:lineRule="auto"/>
        <w:ind w:left="365" w:right="726" w:hanging="175"/>
        <w:rPr>
          <w:color w:val="000000"/>
          <w:sz w:val="20"/>
          <w:szCs w:val="20"/>
        </w:rPr>
      </w:pPr>
      <w:r>
        <w:rPr>
          <w:noProof/>
          <w:color w:val="000000"/>
          <w:sz w:val="20"/>
          <w:szCs w:val="20"/>
        </w:rPr>
        <w:drawing>
          <wp:inline distT="19050" distB="19050" distL="19050" distR="19050" wp14:anchorId="36D2444D" wp14:editId="3B9321A1">
            <wp:extent cx="66040" cy="106680"/>
            <wp:effectExtent l="0" t="0" r="0" b="0"/>
            <wp:docPr id="20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9"/>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so that the </w:t>
      </w:r>
      <w:r>
        <w:rPr>
          <w:sz w:val="20"/>
          <w:szCs w:val="20"/>
        </w:rPr>
        <w:t>company</w:t>
      </w:r>
      <w:r>
        <w:rPr>
          <w:color w:val="000000"/>
          <w:sz w:val="20"/>
          <w:szCs w:val="20"/>
        </w:rPr>
        <w:t xml:space="preserve"> can </w:t>
      </w:r>
      <w:proofErr w:type="spellStart"/>
      <w:r>
        <w:rPr>
          <w:b/>
          <w:sz w:val="20"/>
          <w:szCs w:val="20"/>
        </w:rPr>
        <w:t>fulfill</w:t>
      </w:r>
      <w:proofErr w:type="spellEnd"/>
      <w:r>
        <w:rPr>
          <w:b/>
          <w:color w:val="000000"/>
          <w:sz w:val="20"/>
          <w:szCs w:val="20"/>
        </w:rPr>
        <w:t xml:space="preserve"> a contract </w:t>
      </w:r>
      <w:r>
        <w:rPr>
          <w:color w:val="000000"/>
          <w:sz w:val="20"/>
          <w:szCs w:val="20"/>
        </w:rPr>
        <w:t xml:space="preserve">with the individual, or </w:t>
      </w:r>
      <w:proofErr w:type="gramStart"/>
      <w:r>
        <w:rPr>
          <w:color w:val="000000"/>
          <w:sz w:val="20"/>
          <w:szCs w:val="20"/>
        </w:rPr>
        <w:t>the  individual</w:t>
      </w:r>
      <w:proofErr w:type="gramEnd"/>
      <w:r>
        <w:rPr>
          <w:color w:val="000000"/>
          <w:sz w:val="20"/>
          <w:szCs w:val="20"/>
        </w:rPr>
        <w:t xml:space="preserve"> has asked the school to take specific steps before entering into a contract </w:t>
      </w:r>
    </w:p>
    <w:p w14:paraId="4DD9D433" w14:textId="77777777" w:rsidR="00B40BD0" w:rsidRDefault="00EA2881">
      <w:pPr>
        <w:widowControl w:val="0"/>
        <w:pBdr>
          <w:top w:val="nil"/>
          <w:left w:val="nil"/>
          <w:bottom w:val="nil"/>
          <w:right w:val="nil"/>
          <w:between w:val="nil"/>
        </w:pBdr>
        <w:spacing w:before="125" w:line="240" w:lineRule="auto"/>
        <w:ind w:left="190"/>
        <w:rPr>
          <w:b/>
          <w:color w:val="000000"/>
          <w:sz w:val="20"/>
          <w:szCs w:val="20"/>
        </w:rPr>
      </w:pPr>
      <w:r>
        <w:rPr>
          <w:noProof/>
          <w:color w:val="000000"/>
          <w:sz w:val="20"/>
          <w:szCs w:val="20"/>
        </w:rPr>
        <w:drawing>
          <wp:inline distT="19050" distB="19050" distL="19050" distR="19050" wp14:anchorId="167DE74C" wp14:editId="771EFEDC">
            <wp:extent cx="66040" cy="106680"/>
            <wp:effectExtent l="0" t="0" r="0" b="0"/>
            <wp:docPr id="20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0"/>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so that the </w:t>
      </w:r>
      <w:r>
        <w:rPr>
          <w:sz w:val="20"/>
          <w:szCs w:val="20"/>
        </w:rPr>
        <w:t>company</w:t>
      </w:r>
      <w:r>
        <w:rPr>
          <w:color w:val="000000"/>
          <w:sz w:val="20"/>
          <w:szCs w:val="20"/>
        </w:rPr>
        <w:t xml:space="preserve"> can </w:t>
      </w:r>
      <w:r>
        <w:rPr>
          <w:b/>
          <w:color w:val="000000"/>
          <w:sz w:val="20"/>
          <w:szCs w:val="20"/>
        </w:rPr>
        <w:t xml:space="preserve">comply with a legal obligation </w:t>
      </w:r>
    </w:p>
    <w:p w14:paraId="38AE8716" w14:textId="77777777" w:rsidR="00B40BD0" w:rsidRDefault="00EA2881">
      <w:pPr>
        <w:widowControl w:val="0"/>
        <w:pBdr>
          <w:top w:val="nil"/>
          <w:left w:val="nil"/>
          <w:bottom w:val="nil"/>
          <w:right w:val="nil"/>
          <w:between w:val="nil"/>
        </w:pBdr>
        <w:spacing w:before="116" w:line="229" w:lineRule="auto"/>
        <w:ind w:left="365" w:right="284" w:hanging="175"/>
        <w:rPr>
          <w:color w:val="000000"/>
          <w:sz w:val="20"/>
          <w:szCs w:val="20"/>
        </w:rPr>
      </w:pPr>
      <w:r>
        <w:rPr>
          <w:b/>
          <w:noProof/>
          <w:color w:val="000000"/>
          <w:sz w:val="20"/>
          <w:szCs w:val="20"/>
        </w:rPr>
        <w:drawing>
          <wp:inline distT="19050" distB="19050" distL="19050" distR="19050" wp14:anchorId="7B243D39" wp14:editId="384DA4ED">
            <wp:extent cx="66040" cy="106680"/>
            <wp:effectExtent l="0" t="0" r="0" b="0"/>
            <wp:docPr id="20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1"/>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to ensure the </w:t>
      </w:r>
      <w:r>
        <w:rPr>
          <w:b/>
          <w:color w:val="000000"/>
          <w:sz w:val="20"/>
          <w:szCs w:val="20"/>
        </w:rPr>
        <w:t xml:space="preserve">vital interests </w:t>
      </w:r>
      <w:r>
        <w:rPr>
          <w:color w:val="000000"/>
          <w:sz w:val="20"/>
          <w:szCs w:val="20"/>
        </w:rPr>
        <w:t xml:space="preserve">of the individual or another person i.e. </w:t>
      </w:r>
      <w:proofErr w:type="gramStart"/>
      <w:r>
        <w:rPr>
          <w:color w:val="000000"/>
          <w:sz w:val="20"/>
          <w:szCs w:val="20"/>
        </w:rPr>
        <w:t>to  protect</w:t>
      </w:r>
      <w:proofErr w:type="gramEnd"/>
      <w:r>
        <w:rPr>
          <w:color w:val="000000"/>
          <w:sz w:val="20"/>
          <w:szCs w:val="20"/>
        </w:rPr>
        <w:t xml:space="preserve"> someone’s life </w:t>
      </w:r>
    </w:p>
    <w:p w14:paraId="1A8139AD" w14:textId="77777777" w:rsidR="00B40BD0" w:rsidRDefault="00EA2881">
      <w:pPr>
        <w:widowControl w:val="0"/>
        <w:pBdr>
          <w:top w:val="nil"/>
          <w:left w:val="nil"/>
          <w:bottom w:val="nil"/>
          <w:right w:val="nil"/>
          <w:between w:val="nil"/>
        </w:pBdr>
        <w:spacing w:before="125" w:line="229" w:lineRule="auto"/>
        <w:ind w:left="358" w:right="715" w:hanging="168"/>
        <w:rPr>
          <w:b/>
          <w:color w:val="000000"/>
          <w:sz w:val="20"/>
          <w:szCs w:val="20"/>
        </w:rPr>
      </w:pPr>
      <w:r>
        <w:rPr>
          <w:noProof/>
          <w:color w:val="000000"/>
          <w:sz w:val="20"/>
          <w:szCs w:val="20"/>
        </w:rPr>
        <w:drawing>
          <wp:inline distT="19050" distB="19050" distL="19050" distR="19050" wp14:anchorId="15BCDD42" wp14:editId="0980F98F">
            <wp:extent cx="66040" cy="106680"/>
            <wp:effectExtent l="0" t="0" r="0" b="0"/>
            <wp:docPr id="20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so that the </w:t>
      </w:r>
      <w:r>
        <w:rPr>
          <w:sz w:val="20"/>
          <w:szCs w:val="20"/>
        </w:rPr>
        <w:t>company</w:t>
      </w:r>
      <w:r>
        <w:rPr>
          <w:color w:val="000000"/>
          <w:sz w:val="20"/>
          <w:szCs w:val="20"/>
        </w:rPr>
        <w:t xml:space="preserve">, can </w:t>
      </w:r>
      <w:r>
        <w:rPr>
          <w:b/>
          <w:color w:val="000000"/>
          <w:sz w:val="20"/>
          <w:szCs w:val="20"/>
        </w:rPr>
        <w:t xml:space="preserve">perform a task in the public interest </w:t>
      </w:r>
      <w:proofErr w:type="gramStart"/>
      <w:r>
        <w:rPr>
          <w:b/>
          <w:color w:val="000000"/>
          <w:sz w:val="20"/>
          <w:szCs w:val="20"/>
        </w:rPr>
        <w:t>or  exercise</w:t>
      </w:r>
      <w:proofErr w:type="gramEnd"/>
      <w:r>
        <w:rPr>
          <w:b/>
          <w:color w:val="000000"/>
          <w:sz w:val="20"/>
          <w:szCs w:val="20"/>
        </w:rPr>
        <w:t xml:space="preserve"> its official authority </w:t>
      </w:r>
    </w:p>
    <w:p w14:paraId="6A8E5DCA" w14:textId="77777777" w:rsidR="00B40BD0" w:rsidRDefault="00EA2881">
      <w:pPr>
        <w:widowControl w:val="0"/>
        <w:pBdr>
          <w:top w:val="nil"/>
          <w:left w:val="nil"/>
          <w:bottom w:val="nil"/>
          <w:right w:val="nil"/>
          <w:between w:val="nil"/>
        </w:pBdr>
        <w:spacing w:before="125" w:line="229" w:lineRule="auto"/>
        <w:ind w:left="353" w:right="-6" w:hanging="163"/>
        <w:rPr>
          <w:color w:val="000000"/>
          <w:sz w:val="20"/>
          <w:szCs w:val="20"/>
        </w:rPr>
      </w:pPr>
      <w:r>
        <w:rPr>
          <w:b/>
          <w:noProof/>
          <w:color w:val="000000"/>
          <w:sz w:val="20"/>
          <w:szCs w:val="20"/>
        </w:rPr>
        <w:drawing>
          <wp:inline distT="19050" distB="19050" distL="19050" distR="19050" wp14:anchorId="33F2887D" wp14:editId="7A6AFD52">
            <wp:extent cx="66040" cy="106680"/>
            <wp:effectExtent l="0" t="0" r="0" b="0"/>
            <wp:docPr id="2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3"/>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the </w:t>
      </w:r>
      <w:r>
        <w:rPr>
          <w:b/>
          <w:color w:val="000000"/>
          <w:sz w:val="20"/>
          <w:szCs w:val="20"/>
        </w:rPr>
        <w:t xml:space="preserve">legitimate interests </w:t>
      </w:r>
      <w:r>
        <w:rPr>
          <w:color w:val="000000"/>
          <w:sz w:val="20"/>
          <w:szCs w:val="20"/>
        </w:rPr>
        <w:t xml:space="preserve">of the </w:t>
      </w:r>
      <w:r>
        <w:rPr>
          <w:sz w:val="20"/>
          <w:szCs w:val="20"/>
        </w:rPr>
        <w:t>business</w:t>
      </w:r>
      <w:r>
        <w:rPr>
          <w:color w:val="000000"/>
          <w:sz w:val="20"/>
          <w:szCs w:val="20"/>
        </w:rPr>
        <w:t xml:space="preserve"> (where the processing is not for any tasks the </w:t>
      </w:r>
      <w:r>
        <w:rPr>
          <w:sz w:val="20"/>
          <w:szCs w:val="20"/>
        </w:rPr>
        <w:t>company</w:t>
      </w:r>
      <w:r>
        <w:rPr>
          <w:color w:val="000000"/>
          <w:sz w:val="20"/>
          <w:szCs w:val="20"/>
        </w:rPr>
        <w:t xml:space="preserve"> performs as a public authority) or a third party, provided the individual’s rights </w:t>
      </w:r>
      <w:proofErr w:type="gramStart"/>
      <w:r>
        <w:rPr>
          <w:color w:val="000000"/>
          <w:sz w:val="20"/>
          <w:szCs w:val="20"/>
        </w:rPr>
        <w:t>and  freedoms</w:t>
      </w:r>
      <w:proofErr w:type="gramEnd"/>
      <w:r>
        <w:rPr>
          <w:color w:val="000000"/>
          <w:sz w:val="20"/>
          <w:szCs w:val="20"/>
        </w:rPr>
        <w:t xml:space="preserve"> are not overridden </w:t>
      </w:r>
    </w:p>
    <w:p w14:paraId="72B0F435" w14:textId="77777777" w:rsidR="00B40BD0" w:rsidRDefault="00EA2881">
      <w:pPr>
        <w:widowControl w:val="0"/>
        <w:pBdr>
          <w:top w:val="nil"/>
          <w:left w:val="nil"/>
          <w:bottom w:val="nil"/>
          <w:right w:val="nil"/>
          <w:between w:val="nil"/>
        </w:pBdr>
        <w:spacing w:before="125" w:line="229" w:lineRule="auto"/>
        <w:ind w:left="360" w:right="733" w:hanging="170"/>
        <w:rPr>
          <w:b/>
          <w:color w:val="000000"/>
          <w:sz w:val="20"/>
          <w:szCs w:val="20"/>
        </w:rPr>
      </w:pPr>
      <w:r>
        <w:rPr>
          <w:noProof/>
          <w:color w:val="000000"/>
          <w:sz w:val="20"/>
          <w:szCs w:val="20"/>
        </w:rPr>
        <w:drawing>
          <wp:inline distT="19050" distB="19050" distL="19050" distR="19050" wp14:anchorId="758531CA" wp14:editId="11D40E18">
            <wp:extent cx="66040" cy="106680"/>
            <wp:effectExtent l="0" t="0" r="0" b="0"/>
            <wp:docPr id="21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4"/>
                    <a:srcRect/>
                    <a:stretch>
                      <a:fillRect/>
                    </a:stretch>
                  </pic:blipFill>
                  <pic:spPr>
                    <a:xfrm>
                      <a:off x="0" y="0"/>
                      <a:ext cx="66040" cy="106680"/>
                    </a:xfrm>
                    <a:prstGeom prst="rect">
                      <a:avLst/>
                    </a:prstGeom>
                    <a:ln/>
                  </pic:spPr>
                </pic:pic>
              </a:graphicData>
            </a:graphic>
          </wp:inline>
        </w:drawing>
      </w:r>
      <w:r>
        <w:rPr>
          <w:color w:val="000000"/>
          <w:sz w:val="20"/>
          <w:szCs w:val="20"/>
        </w:rPr>
        <w:t xml:space="preserve">The individual (or their parent/carer when appropriate in the case of a </w:t>
      </w:r>
      <w:r>
        <w:rPr>
          <w:sz w:val="20"/>
          <w:szCs w:val="20"/>
        </w:rPr>
        <w:t>learner</w:t>
      </w:r>
      <w:r>
        <w:rPr>
          <w:color w:val="000000"/>
          <w:sz w:val="20"/>
          <w:szCs w:val="20"/>
        </w:rPr>
        <w:t xml:space="preserve">) has freely given </w:t>
      </w:r>
      <w:proofErr w:type="gramStart"/>
      <w:r>
        <w:rPr>
          <w:color w:val="000000"/>
          <w:sz w:val="20"/>
          <w:szCs w:val="20"/>
        </w:rPr>
        <w:t xml:space="preserve">clear  </w:t>
      </w:r>
      <w:r>
        <w:rPr>
          <w:b/>
          <w:color w:val="000000"/>
          <w:sz w:val="20"/>
          <w:szCs w:val="20"/>
        </w:rPr>
        <w:t>consent</w:t>
      </w:r>
      <w:proofErr w:type="gramEnd"/>
      <w:r>
        <w:rPr>
          <w:b/>
          <w:color w:val="000000"/>
          <w:sz w:val="20"/>
          <w:szCs w:val="20"/>
        </w:rPr>
        <w:t xml:space="preserve">  </w:t>
      </w:r>
    </w:p>
    <w:p w14:paraId="09958FB1" w14:textId="77777777" w:rsidR="00B40BD0" w:rsidRDefault="00EA2881">
      <w:pPr>
        <w:widowControl w:val="0"/>
        <w:pBdr>
          <w:top w:val="nil"/>
          <w:left w:val="nil"/>
          <w:bottom w:val="nil"/>
          <w:right w:val="nil"/>
          <w:between w:val="nil"/>
        </w:pBdr>
        <w:spacing w:before="125" w:line="229" w:lineRule="auto"/>
        <w:ind w:left="25" w:right="929" w:firstLine="2"/>
        <w:rPr>
          <w:color w:val="808080"/>
          <w:sz w:val="16"/>
          <w:szCs w:val="16"/>
          <w:highlight w:val="white"/>
        </w:rPr>
      </w:pPr>
      <w:r>
        <w:rPr>
          <w:color w:val="000000"/>
          <w:sz w:val="20"/>
          <w:szCs w:val="20"/>
        </w:rPr>
        <w:t xml:space="preserve">For special categories of personal data, we will also meet one of the special category conditions </w:t>
      </w:r>
      <w:proofErr w:type="gramStart"/>
      <w:r>
        <w:rPr>
          <w:color w:val="000000"/>
          <w:sz w:val="20"/>
          <w:szCs w:val="20"/>
        </w:rPr>
        <w:t>for  processing</w:t>
      </w:r>
      <w:proofErr w:type="gramEnd"/>
      <w:r>
        <w:rPr>
          <w:color w:val="000000"/>
          <w:sz w:val="20"/>
          <w:szCs w:val="20"/>
        </w:rPr>
        <w:t xml:space="preserve"> under data protection law: </w:t>
      </w:r>
    </w:p>
    <w:p w14:paraId="49B62549" w14:textId="77777777" w:rsidR="00B40BD0" w:rsidRDefault="00B40BD0">
      <w:pPr>
        <w:widowControl w:val="0"/>
        <w:pBdr>
          <w:top w:val="nil"/>
          <w:left w:val="nil"/>
          <w:bottom w:val="nil"/>
          <w:right w:val="nil"/>
          <w:between w:val="nil"/>
        </w:pBdr>
        <w:spacing w:before="249" w:line="240" w:lineRule="auto"/>
        <w:rPr>
          <w:color w:val="000000"/>
          <w:sz w:val="16"/>
          <w:szCs w:val="16"/>
          <w:highlight w:val="white"/>
        </w:rPr>
      </w:pPr>
    </w:p>
    <w:p w14:paraId="6BC12CE5" w14:textId="77777777" w:rsidR="00B40BD0" w:rsidRDefault="00EA2881">
      <w:pPr>
        <w:widowControl w:val="0"/>
        <w:pBdr>
          <w:top w:val="nil"/>
          <w:left w:val="nil"/>
          <w:bottom w:val="nil"/>
          <w:right w:val="nil"/>
          <w:between w:val="nil"/>
        </w:pBdr>
        <w:spacing w:line="240" w:lineRule="auto"/>
        <w:jc w:val="center"/>
        <w:rPr>
          <w:b/>
          <w:color w:val="000000"/>
          <w:sz w:val="20"/>
          <w:szCs w:val="20"/>
        </w:rPr>
      </w:pPr>
      <w:r>
        <w:rPr>
          <w:noProof/>
          <w:color w:val="000000"/>
          <w:sz w:val="16"/>
          <w:szCs w:val="16"/>
          <w:highlight w:val="white"/>
        </w:rPr>
        <w:drawing>
          <wp:inline distT="19050" distB="19050" distL="19050" distR="19050" wp14:anchorId="0F2D5E00" wp14:editId="5A7BF114">
            <wp:extent cx="66040" cy="106680"/>
            <wp:effectExtent l="0" t="0" r="0" b="0"/>
            <wp:docPr id="21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5"/>
                    <a:srcRect/>
                    <a:stretch>
                      <a:fillRect/>
                    </a:stretch>
                  </pic:blipFill>
                  <pic:spPr>
                    <a:xfrm>
                      <a:off x="0" y="0"/>
                      <a:ext cx="66040" cy="106680"/>
                    </a:xfrm>
                    <a:prstGeom prst="rect">
                      <a:avLst/>
                    </a:prstGeom>
                    <a:ln/>
                  </pic:spPr>
                </pic:pic>
              </a:graphicData>
            </a:graphic>
          </wp:inline>
        </w:drawing>
      </w:r>
      <w:r>
        <w:rPr>
          <w:color w:val="000000"/>
          <w:sz w:val="20"/>
          <w:szCs w:val="20"/>
        </w:rPr>
        <w:t xml:space="preserve">The individual (or their parent/carer when appropriate in the case of a </w:t>
      </w:r>
      <w:r>
        <w:rPr>
          <w:sz w:val="20"/>
          <w:szCs w:val="20"/>
        </w:rPr>
        <w:t>learner</w:t>
      </w:r>
      <w:r>
        <w:rPr>
          <w:color w:val="000000"/>
          <w:sz w:val="20"/>
          <w:szCs w:val="20"/>
        </w:rPr>
        <w:t xml:space="preserve">) has given </w:t>
      </w:r>
      <w:r>
        <w:rPr>
          <w:b/>
          <w:color w:val="000000"/>
          <w:sz w:val="20"/>
          <w:szCs w:val="20"/>
        </w:rPr>
        <w:t xml:space="preserve">explicit consent </w:t>
      </w:r>
    </w:p>
    <w:p w14:paraId="6CE4430D" w14:textId="77777777" w:rsidR="00B40BD0" w:rsidRDefault="00EA2881">
      <w:pPr>
        <w:widowControl w:val="0"/>
        <w:pBdr>
          <w:top w:val="nil"/>
          <w:left w:val="nil"/>
          <w:bottom w:val="nil"/>
          <w:right w:val="nil"/>
          <w:between w:val="nil"/>
        </w:pBdr>
        <w:spacing w:before="116" w:line="229" w:lineRule="auto"/>
        <w:ind w:left="356" w:right="248" w:hanging="166"/>
        <w:rPr>
          <w:b/>
          <w:color w:val="000000"/>
          <w:sz w:val="20"/>
          <w:szCs w:val="20"/>
        </w:rPr>
      </w:pPr>
      <w:r>
        <w:rPr>
          <w:b/>
          <w:noProof/>
          <w:color w:val="000000"/>
          <w:sz w:val="20"/>
          <w:szCs w:val="20"/>
        </w:rPr>
        <w:drawing>
          <wp:inline distT="19050" distB="19050" distL="19050" distR="19050" wp14:anchorId="5FDC6641" wp14:editId="254BAB39">
            <wp:extent cx="66040" cy="106680"/>
            <wp:effectExtent l="0" t="0" r="0" b="0"/>
            <wp:docPr id="21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6"/>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to perform or exercise obligations or rights in relation to </w:t>
      </w:r>
      <w:proofErr w:type="gramStart"/>
      <w:r>
        <w:rPr>
          <w:b/>
          <w:color w:val="000000"/>
          <w:sz w:val="20"/>
          <w:szCs w:val="20"/>
        </w:rPr>
        <w:t>employment,  social</w:t>
      </w:r>
      <w:proofErr w:type="gramEnd"/>
      <w:r>
        <w:rPr>
          <w:b/>
          <w:color w:val="000000"/>
          <w:sz w:val="20"/>
          <w:szCs w:val="20"/>
        </w:rPr>
        <w:t xml:space="preserve"> security or social protection law </w:t>
      </w:r>
    </w:p>
    <w:p w14:paraId="0BED3F4A" w14:textId="77777777" w:rsidR="00B40BD0" w:rsidRDefault="00EA2881">
      <w:pPr>
        <w:widowControl w:val="0"/>
        <w:pBdr>
          <w:top w:val="nil"/>
          <w:left w:val="nil"/>
          <w:bottom w:val="nil"/>
          <w:right w:val="nil"/>
          <w:between w:val="nil"/>
        </w:pBdr>
        <w:spacing w:before="125" w:line="229" w:lineRule="auto"/>
        <w:ind w:left="355" w:right="171" w:hanging="165"/>
        <w:rPr>
          <w:color w:val="000000"/>
          <w:sz w:val="20"/>
          <w:szCs w:val="20"/>
        </w:rPr>
      </w:pPr>
      <w:r>
        <w:rPr>
          <w:b/>
          <w:noProof/>
          <w:color w:val="000000"/>
          <w:sz w:val="20"/>
          <w:szCs w:val="20"/>
        </w:rPr>
        <w:drawing>
          <wp:inline distT="19050" distB="19050" distL="19050" distR="19050" wp14:anchorId="62F47ADA" wp14:editId="5819F288">
            <wp:extent cx="66040" cy="106680"/>
            <wp:effectExtent l="0" t="0" r="0" b="0"/>
            <wp:docPr id="1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to ensure the </w:t>
      </w:r>
      <w:r>
        <w:rPr>
          <w:b/>
          <w:color w:val="000000"/>
          <w:sz w:val="20"/>
          <w:szCs w:val="20"/>
        </w:rPr>
        <w:t xml:space="preserve">vital interests </w:t>
      </w:r>
      <w:r>
        <w:rPr>
          <w:color w:val="000000"/>
          <w:sz w:val="20"/>
          <w:szCs w:val="20"/>
        </w:rPr>
        <w:t xml:space="preserve">of the individual or another person, </w:t>
      </w:r>
      <w:proofErr w:type="gramStart"/>
      <w:r>
        <w:rPr>
          <w:color w:val="000000"/>
          <w:sz w:val="20"/>
          <w:szCs w:val="20"/>
        </w:rPr>
        <w:t>where  the</w:t>
      </w:r>
      <w:proofErr w:type="gramEnd"/>
      <w:r>
        <w:rPr>
          <w:color w:val="000000"/>
          <w:sz w:val="20"/>
          <w:szCs w:val="20"/>
        </w:rPr>
        <w:t xml:space="preserve"> individual is physically or legally incapable of giving consent </w:t>
      </w:r>
    </w:p>
    <w:p w14:paraId="27A1AD36"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767A367A" wp14:editId="4988D5D0">
            <wp:extent cx="66040" cy="106680"/>
            <wp:effectExtent l="0" t="0" r="0" b="0"/>
            <wp:docPr id="1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has already been made </w:t>
      </w:r>
      <w:r>
        <w:rPr>
          <w:b/>
          <w:color w:val="000000"/>
          <w:sz w:val="20"/>
          <w:szCs w:val="20"/>
        </w:rPr>
        <w:t xml:space="preserve">manifestly public </w:t>
      </w:r>
      <w:r>
        <w:rPr>
          <w:color w:val="000000"/>
          <w:sz w:val="20"/>
          <w:szCs w:val="20"/>
        </w:rPr>
        <w:t xml:space="preserve">by the individual </w:t>
      </w:r>
    </w:p>
    <w:p w14:paraId="007EB45B" w14:textId="77777777" w:rsidR="00B40BD0" w:rsidRDefault="00EA2881">
      <w:pPr>
        <w:widowControl w:val="0"/>
        <w:pBdr>
          <w:top w:val="nil"/>
          <w:left w:val="nil"/>
          <w:bottom w:val="nil"/>
          <w:right w:val="nil"/>
          <w:between w:val="nil"/>
        </w:pBdr>
        <w:spacing w:before="116" w:line="349" w:lineRule="auto"/>
        <w:ind w:left="190" w:right="581"/>
        <w:rPr>
          <w:b/>
          <w:color w:val="000000"/>
          <w:sz w:val="20"/>
          <w:szCs w:val="20"/>
        </w:rPr>
      </w:pPr>
      <w:r>
        <w:rPr>
          <w:noProof/>
          <w:color w:val="000000"/>
          <w:sz w:val="20"/>
          <w:szCs w:val="20"/>
        </w:rPr>
        <w:drawing>
          <wp:inline distT="19050" distB="19050" distL="19050" distR="19050" wp14:anchorId="217F7132" wp14:editId="31263C78">
            <wp:extent cx="66040" cy="106680"/>
            <wp:effectExtent l="0" t="0" r="0" b="0"/>
            <wp:docPr id="1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the establishment, exercise or defence of </w:t>
      </w:r>
      <w:r>
        <w:rPr>
          <w:b/>
          <w:color w:val="000000"/>
          <w:sz w:val="20"/>
          <w:szCs w:val="20"/>
        </w:rPr>
        <w:t>legal claims</w:t>
      </w:r>
    </w:p>
    <w:p w14:paraId="17D9C254" w14:textId="77777777" w:rsidR="00B40BD0" w:rsidRDefault="00EA2881">
      <w:pPr>
        <w:widowControl w:val="0"/>
        <w:pBdr>
          <w:top w:val="nil"/>
          <w:left w:val="nil"/>
          <w:bottom w:val="nil"/>
          <w:right w:val="nil"/>
          <w:between w:val="nil"/>
        </w:pBdr>
        <w:spacing w:before="116" w:line="349" w:lineRule="auto"/>
        <w:ind w:left="190" w:right="581"/>
        <w:rPr>
          <w:color w:val="000000"/>
          <w:sz w:val="20"/>
          <w:szCs w:val="20"/>
        </w:rPr>
      </w:pPr>
      <w:r>
        <w:rPr>
          <w:b/>
          <w:color w:val="000000"/>
          <w:sz w:val="20"/>
          <w:szCs w:val="20"/>
        </w:rPr>
        <w:t xml:space="preserve"> </w:t>
      </w:r>
      <w:r>
        <w:rPr>
          <w:b/>
          <w:noProof/>
          <w:color w:val="000000"/>
          <w:sz w:val="20"/>
          <w:szCs w:val="20"/>
        </w:rPr>
        <w:drawing>
          <wp:inline distT="19050" distB="19050" distL="19050" distR="19050" wp14:anchorId="22EA8F01" wp14:editId="1B7CD0D0">
            <wp:extent cx="66040" cy="106680"/>
            <wp:effectExtent l="0" t="0" r="0" b="0"/>
            <wp:docPr id="1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reasons of </w:t>
      </w:r>
      <w:r>
        <w:rPr>
          <w:b/>
          <w:color w:val="000000"/>
          <w:sz w:val="20"/>
          <w:szCs w:val="20"/>
        </w:rPr>
        <w:t xml:space="preserve">substantial public interest </w:t>
      </w:r>
      <w:r>
        <w:rPr>
          <w:color w:val="000000"/>
          <w:sz w:val="20"/>
          <w:szCs w:val="20"/>
        </w:rPr>
        <w:t xml:space="preserve">as defined in legislation </w:t>
      </w:r>
    </w:p>
    <w:p w14:paraId="1800DDFF" w14:textId="77777777" w:rsidR="00B40BD0" w:rsidRDefault="00EA2881">
      <w:pPr>
        <w:widowControl w:val="0"/>
        <w:pBdr>
          <w:top w:val="nil"/>
          <w:left w:val="nil"/>
          <w:bottom w:val="nil"/>
          <w:right w:val="nil"/>
          <w:between w:val="nil"/>
        </w:pBdr>
        <w:spacing w:before="25" w:line="229" w:lineRule="auto"/>
        <w:ind w:left="364" w:right="43" w:hanging="174"/>
        <w:rPr>
          <w:color w:val="000000"/>
          <w:sz w:val="20"/>
          <w:szCs w:val="20"/>
        </w:rPr>
      </w:pPr>
      <w:r>
        <w:rPr>
          <w:noProof/>
          <w:color w:val="000000"/>
          <w:sz w:val="20"/>
          <w:szCs w:val="20"/>
        </w:rPr>
        <w:drawing>
          <wp:inline distT="19050" distB="19050" distL="19050" distR="19050" wp14:anchorId="1E637EED" wp14:editId="6A0908E3">
            <wp:extent cx="66040" cy="106680"/>
            <wp:effectExtent l="0" t="0" r="0" b="0"/>
            <wp:docPr id="1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w:t>
      </w:r>
      <w:r>
        <w:rPr>
          <w:b/>
          <w:color w:val="000000"/>
          <w:sz w:val="20"/>
          <w:szCs w:val="20"/>
        </w:rPr>
        <w:t>health or social care purposes</w:t>
      </w:r>
      <w:r>
        <w:rPr>
          <w:color w:val="000000"/>
          <w:sz w:val="20"/>
          <w:szCs w:val="20"/>
        </w:rPr>
        <w:t xml:space="preserve">, and the processing is done by, </w:t>
      </w:r>
      <w:proofErr w:type="gramStart"/>
      <w:r>
        <w:rPr>
          <w:color w:val="000000"/>
          <w:sz w:val="20"/>
          <w:szCs w:val="20"/>
        </w:rPr>
        <w:t>or  under</w:t>
      </w:r>
      <w:proofErr w:type="gramEnd"/>
      <w:r>
        <w:rPr>
          <w:color w:val="000000"/>
          <w:sz w:val="20"/>
          <w:szCs w:val="20"/>
        </w:rPr>
        <w:t xml:space="preserve"> the direction of, a health or social work professional or by any other person obliged to confidentiality under law </w:t>
      </w:r>
    </w:p>
    <w:p w14:paraId="74513791" w14:textId="77777777" w:rsidR="00B40BD0" w:rsidRDefault="00EA2881">
      <w:pPr>
        <w:widowControl w:val="0"/>
        <w:pBdr>
          <w:top w:val="nil"/>
          <w:left w:val="nil"/>
          <w:bottom w:val="nil"/>
          <w:right w:val="nil"/>
          <w:between w:val="nil"/>
        </w:pBdr>
        <w:spacing w:before="125" w:line="229" w:lineRule="auto"/>
        <w:ind w:left="358" w:right="118" w:hanging="168"/>
        <w:rPr>
          <w:color w:val="000000"/>
          <w:sz w:val="20"/>
          <w:szCs w:val="20"/>
        </w:rPr>
      </w:pPr>
      <w:r>
        <w:rPr>
          <w:noProof/>
          <w:color w:val="000000"/>
          <w:sz w:val="20"/>
          <w:szCs w:val="20"/>
        </w:rPr>
        <w:drawing>
          <wp:inline distT="19050" distB="19050" distL="19050" distR="19050" wp14:anchorId="77A6CE8B" wp14:editId="554EA1C8">
            <wp:extent cx="66040" cy="106680"/>
            <wp:effectExtent l="0" t="0" r="0" b="0"/>
            <wp:docPr id="1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w:t>
      </w:r>
      <w:r>
        <w:rPr>
          <w:b/>
          <w:color w:val="000000"/>
          <w:sz w:val="20"/>
          <w:szCs w:val="20"/>
        </w:rPr>
        <w:t>public health reasons</w:t>
      </w:r>
      <w:r>
        <w:rPr>
          <w:color w:val="000000"/>
          <w:sz w:val="20"/>
          <w:szCs w:val="20"/>
        </w:rPr>
        <w:t xml:space="preserve">, and the processing is done by, or under </w:t>
      </w:r>
      <w:proofErr w:type="gramStart"/>
      <w:r>
        <w:rPr>
          <w:color w:val="000000"/>
          <w:sz w:val="20"/>
          <w:szCs w:val="20"/>
        </w:rPr>
        <w:t>the  direction</w:t>
      </w:r>
      <w:proofErr w:type="gramEnd"/>
      <w:r>
        <w:rPr>
          <w:color w:val="000000"/>
          <w:sz w:val="20"/>
          <w:szCs w:val="20"/>
        </w:rPr>
        <w:t xml:space="preserve"> of, a health professional or by any other person obliged to confidentiality under law </w:t>
      </w:r>
    </w:p>
    <w:p w14:paraId="6ACDB983" w14:textId="77777777" w:rsidR="00B40BD0" w:rsidRDefault="00EA2881">
      <w:pPr>
        <w:widowControl w:val="0"/>
        <w:pBdr>
          <w:top w:val="nil"/>
          <w:left w:val="nil"/>
          <w:bottom w:val="nil"/>
          <w:right w:val="nil"/>
          <w:between w:val="nil"/>
        </w:pBdr>
        <w:spacing w:before="125" w:line="229" w:lineRule="auto"/>
        <w:ind w:left="358" w:right="327" w:hanging="168"/>
        <w:rPr>
          <w:color w:val="000000"/>
          <w:sz w:val="20"/>
          <w:szCs w:val="20"/>
        </w:rPr>
      </w:pPr>
      <w:r>
        <w:rPr>
          <w:noProof/>
          <w:color w:val="000000"/>
          <w:sz w:val="20"/>
          <w:szCs w:val="20"/>
        </w:rPr>
        <w:drawing>
          <wp:inline distT="19050" distB="19050" distL="19050" distR="19050" wp14:anchorId="44A15617" wp14:editId="7C70816D">
            <wp:extent cx="66040" cy="106680"/>
            <wp:effectExtent l="0" t="0" r="0" b="0"/>
            <wp:docPr id="1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w:t>
      </w:r>
      <w:r>
        <w:rPr>
          <w:b/>
          <w:color w:val="000000"/>
          <w:sz w:val="20"/>
          <w:szCs w:val="20"/>
        </w:rPr>
        <w:t>archiving purposes</w:t>
      </w:r>
      <w:r>
        <w:rPr>
          <w:color w:val="000000"/>
          <w:sz w:val="20"/>
          <w:szCs w:val="20"/>
        </w:rPr>
        <w:t xml:space="preserve">, scientific or historical research purposes, </w:t>
      </w:r>
      <w:proofErr w:type="gramStart"/>
      <w:r>
        <w:rPr>
          <w:color w:val="000000"/>
          <w:sz w:val="20"/>
          <w:szCs w:val="20"/>
        </w:rPr>
        <w:t xml:space="preserve">or  </w:t>
      </w:r>
      <w:r>
        <w:rPr>
          <w:color w:val="000000"/>
          <w:sz w:val="20"/>
          <w:szCs w:val="20"/>
        </w:rPr>
        <w:lastRenderedPageBreak/>
        <w:t>statistical</w:t>
      </w:r>
      <w:proofErr w:type="gramEnd"/>
      <w:r>
        <w:rPr>
          <w:color w:val="000000"/>
          <w:sz w:val="20"/>
          <w:szCs w:val="20"/>
        </w:rPr>
        <w:t xml:space="preserve"> purposes, and the processing is in the public interest </w:t>
      </w:r>
    </w:p>
    <w:p w14:paraId="7152B42C" w14:textId="77777777" w:rsidR="00B40BD0" w:rsidRDefault="00EA2881">
      <w:pPr>
        <w:widowControl w:val="0"/>
        <w:pBdr>
          <w:top w:val="nil"/>
          <w:left w:val="nil"/>
          <w:bottom w:val="nil"/>
          <w:right w:val="nil"/>
          <w:between w:val="nil"/>
        </w:pBdr>
        <w:spacing w:before="125" w:line="229" w:lineRule="auto"/>
        <w:ind w:left="21" w:right="162" w:firstLine="6"/>
        <w:rPr>
          <w:color w:val="000000"/>
          <w:sz w:val="20"/>
          <w:szCs w:val="20"/>
        </w:rPr>
      </w:pPr>
      <w:r>
        <w:rPr>
          <w:color w:val="000000"/>
          <w:sz w:val="20"/>
          <w:szCs w:val="20"/>
        </w:rPr>
        <w:t xml:space="preserve">For criminal offence data, we will meet both a lawful basis and a condition set out under data protection law.  Conditions include: </w:t>
      </w:r>
    </w:p>
    <w:p w14:paraId="0CD6F73F" w14:textId="77777777" w:rsidR="00B40BD0" w:rsidRDefault="00EA2881">
      <w:pPr>
        <w:widowControl w:val="0"/>
        <w:pBdr>
          <w:top w:val="nil"/>
          <w:left w:val="nil"/>
          <w:bottom w:val="nil"/>
          <w:right w:val="nil"/>
          <w:between w:val="nil"/>
        </w:pBdr>
        <w:spacing w:before="125" w:line="240" w:lineRule="auto"/>
        <w:ind w:left="190"/>
        <w:rPr>
          <w:b/>
          <w:color w:val="000000"/>
          <w:sz w:val="20"/>
          <w:szCs w:val="20"/>
        </w:rPr>
      </w:pPr>
      <w:r>
        <w:rPr>
          <w:noProof/>
          <w:color w:val="000000"/>
          <w:sz w:val="20"/>
          <w:szCs w:val="20"/>
        </w:rPr>
        <w:drawing>
          <wp:inline distT="19050" distB="19050" distL="19050" distR="19050" wp14:anchorId="032220F9" wp14:editId="4F579300">
            <wp:extent cx="66040" cy="106680"/>
            <wp:effectExtent l="0" t="0" r="0" b="0"/>
            <wp:docPr id="14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66040" cy="106680"/>
                    </a:xfrm>
                    <a:prstGeom prst="rect">
                      <a:avLst/>
                    </a:prstGeom>
                    <a:ln/>
                  </pic:spPr>
                </pic:pic>
              </a:graphicData>
            </a:graphic>
          </wp:inline>
        </w:drawing>
      </w:r>
      <w:r>
        <w:rPr>
          <w:color w:val="000000"/>
          <w:sz w:val="20"/>
          <w:szCs w:val="20"/>
        </w:rPr>
        <w:t>The individual (or their parent/carer when appropriate in the case of a</w:t>
      </w:r>
      <w:r>
        <w:rPr>
          <w:sz w:val="20"/>
          <w:szCs w:val="20"/>
        </w:rPr>
        <w:t xml:space="preserve"> learner</w:t>
      </w:r>
      <w:r>
        <w:rPr>
          <w:color w:val="000000"/>
          <w:sz w:val="20"/>
          <w:szCs w:val="20"/>
        </w:rPr>
        <w:t xml:space="preserve">) has given </w:t>
      </w:r>
      <w:r>
        <w:rPr>
          <w:b/>
          <w:color w:val="000000"/>
          <w:sz w:val="20"/>
          <w:szCs w:val="20"/>
        </w:rPr>
        <w:t xml:space="preserve">consent </w:t>
      </w:r>
    </w:p>
    <w:p w14:paraId="2DD7D7B9" w14:textId="77777777" w:rsidR="00B40BD0" w:rsidRDefault="00EA2881">
      <w:pPr>
        <w:widowControl w:val="0"/>
        <w:pBdr>
          <w:top w:val="nil"/>
          <w:left w:val="nil"/>
          <w:bottom w:val="nil"/>
          <w:right w:val="nil"/>
          <w:between w:val="nil"/>
        </w:pBdr>
        <w:spacing w:before="116" w:line="229" w:lineRule="auto"/>
        <w:ind w:left="355" w:right="171" w:hanging="165"/>
        <w:rPr>
          <w:color w:val="000000"/>
          <w:sz w:val="20"/>
          <w:szCs w:val="20"/>
        </w:rPr>
      </w:pPr>
      <w:r>
        <w:rPr>
          <w:b/>
          <w:noProof/>
          <w:color w:val="000000"/>
          <w:sz w:val="20"/>
          <w:szCs w:val="20"/>
        </w:rPr>
        <w:drawing>
          <wp:inline distT="19050" distB="19050" distL="19050" distR="19050" wp14:anchorId="6DAF36B9" wp14:editId="75D3523D">
            <wp:extent cx="66040" cy="106680"/>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to ensure the </w:t>
      </w:r>
      <w:r>
        <w:rPr>
          <w:b/>
          <w:color w:val="000000"/>
          <w:sz w:val="20"/>
          <w:szCs w:val="20"/>
        </w:rPr>
        <w:t xml:space="preserve">vital interests </w:t>
      </w:r>
      <w:r>
        <w:rPr>
          <w:color w:val="000000"/>
          <w:sz w:val="20"/>
          <w:szCs w:val="20"/>
        </w:rPr>
        <w:t xml:space="preserve">of the individual or another person, </w:t>
      </w:r>
      <w:proofErr w:type="gramStart"/>
      <w:r>
        <w:rPr>
          <w:color w:val="000000"/>
          <w:sz w:val="20"/>
          <w:szCs w:val="20"/>
        </w:rPr>
        <w:t>where  the</w:t>
      </w:r>
      <w:proofErr w:type="gramEnd"/>
      <w:r>
        <w:rPr>
          <w:color w:val="000000"/>
          <w:sz w:val="20"/>
          <w:szCs w:val="20"/>
        </w:rPr>
        <w:t xml:space="preserve"> individual is physically or legally incapable of giving consent </w:t>
      </w:r>
    </w:p>
    <w:p w14:paraId="4C7B91A6"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4706D1E4" wp14:editId="6BAEE8AC">
            <wp:extent cx="66040" cy="106680"/>
            <wp:effectExtent l="0" t="0" r="0" b="0"/>
            <wp:docPr id="1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has already been made </w:t>
      </w:r>
      <w:r>
        <w:rPr>
          <w:b/>
          <w:color w:val="000000"/>
          <w:sz w:val="20"/>
          <w:szCs w:val="20"/>
        </w:rPr>
        <w:t xml:space="preserve">manifestly public </w:t>
      </w:r>
      <w:r>
        <w:rPr>
          <w:color w:val="000000"/>
          <w:sz w:val="20"/>
          <w:szCs w:val="20"/>
        </w:rPr>
        <w:t xml:space="preserve">by the individual </w:t>
      </w:r>
    </w:p>
    <w:p w14:paraId="3B8F650C" w14:textId="77777777" w:rsidR="00B40BD0" w:rsidRDefault="00EA2881">
      <w:pPr>
        <w:widowControl w:val="0"/>
        <w:pBdr>
          <w:top w:val="nil"/>
          <w:left w:val="nil"/>
          <w:bottom w:val="nil"/>
          <w:right w:val="nil"/>
          <w:between w:val="nil"/>
        </w:pBdr>
        <w:spacing w:before="116" w:line="229" w:lineRule="auto"/>
        <w:ind w:left="355" w:right="122" w:hanging="165"/>
        <w:rPr>
          <w:b/>
          <w:color w:val="000000"/>
          <w:sz w:val="20"/>
          <w:szCs w:val="20"/>
        </w:rPr>
      </w:pPr>
      <w:r>
        <w:rPr>
          <w:noProof/>
          <w:color w:val="000000"/>
          <w:sz w:val="20"/>
          <w:szCs w:val="20"/>
        </w:rPr>
        <w:drawing>
          <wp:inline distT="19050" distB="19050" distL="19050" distR="19050" wp14:anchorId="30210E50" wp14:editId="7F2EE867">
            <wp:extent cx="66040" cy="106680"/>
            <wp:effectExtent l="0" t="0" r="0" b="0"/>
            <wp:docPr id="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or in connection with legal proceedings, to obtain legal advice, or </w:t>
      </w:r>
      <w:proofErr w:type="gramStart"/>
      <w:r>
        <w:rPr>
          <w:color w:val="000000"/>
          <w:sz w:val="20"/>
          <w:szCs w:val="20"/>
        </w:rPr>
        <w:t>for  the</w:t>
      </w:r>
      <w:proofErr w:type="gramEnd"/>
      <w:r>
        <w:rPr>
          <w:color w:val="000000"/>
          <w:sz w:val="20"/>
          <w:szCs w:val="20"/>
        </w:rPr>
        <w:t xml:space="preserve"> establishment, exercise or defence of </w:t>
      </w:r>
      <w:r>
        <w:rPr>
          <w:b/>
          <w:color w:val="000000"/>
          <w:sz w:val="20"/>
          <w:szCs w:val="20"/>
        </w:rPr>
        <w:t xml:space="preserve">legal rights </w:t>
      </w:r>
    </w:p>
    <w:p w14:paraId="07244BBD"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b/>
          <w:noProof/>
          <w:color w:val="000000"/>
          <w:sz w:val="20"/>
          <w:szCs w:val="20"/>
        </w:rPr>
        <w:drawing>
          <wp:inline distT="19050" distB="19050" distL="19050" distR="19050" wp14:anchorId="4596B359" wp14:editId="416B47F5">
            <wp:extent cx="66040" cy="106680"/>
            <wp:effectExtent l="0" t="0" r="0" b="0"/>
            <wp:docPr id="1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data needs to be processed for reasons of </w:t>
      </w:r>
      <w:r>
        <w:rPr>
          <w:b/>
          <w:color w:val="000000"/>
          <w:sz w:val="20"/>
          <w:szCs w:val="20"/>
        </w:rPr>
        <w:t xml:space="preserve">substantial public interest </w:t>
      </w:r>
      <w:r>
        <w:rPr>
          <w:color w:val="000000"/>
          <w:sz w:val="20"/>
          <w:szCs w:val="20"/>
        </w:rPr>
        <w:t xml:space="preserve">as defined in legislation </w:t>
      </w:r>
    </w:p>
    <w:p w14:paraId="167A44FD" w14:textId="77777777" w:rsidR="00B40BD0" w:rsidRDefault="00EA2881">
      <w:pPr>
        <w:widowControl w:val="0"/>
        <w:pBdr>
          <w:top w:val="nil"/>
          <w:left w:val="nil"/>
          <w:bottom w:val="nil"/>
          <w:right w:val="nil"/>
          <w:between w:val="nil"/>
        </w:pBdr>
        <w:spacing w:before="116" w:line="229" w:lineRule="auto"/>
        <w:ind w:left="25" w:right="639" w:hanging="10"/>
        <w:rPr>
          <w:color w:val="000000"/>
          <w:sz w:val="20"/>
          <w:szCs w:val="20"/>
        </w:rPr>
      </w:pPr>
      <w:r>
        <w:rPr>
          <w:color w:val="000000"/>
          <w:sz w:val="20"/>
          <w:szCs w:val="20"/>
        </w:rPr>
        <w:t xml:space="preserve">Whenever we first collect personal data directly from individuals, we will provide them with the </w:t>
      </w:r>
      <w:proofErr w:type="gramStart"/>
      <w:r>
        <w:rPr>
          <w:color w:val="000000"/>
          <w:sz w:val="20"/>
          <w:szCs w:val="20"/>
        </w:rPr>
        <w:t>relevant  information</w:t>
      </w:r>
      <w:proofErr w:type="gramEnd"/>
      <w:r>
        <w:rPr>
          <w:color w:val="000000"/>
          <w:sz w:val="20"/>
          <w:szCs w:val="20"/>
        </w:rPr>
        <w:t xml:space="preserve"> required by data protection law. </w:t>
      </w:r>
    </w:p>
    <w:p w14:paraId="6BB561A5" w14:textId="77777777" w:rsidR="00B40BD0" w:rsidRDefault="00EA2881">
      <w:pPr>
        <w:widowControl w:val="0"/>
        <w:pBdr>
          <w:top w:val="nil"/>
          <w:left w:val="nil"/>
          <w:bottom w:val="nil"/>
          <w:right w:val="nil"/>
          <w:between w:val="nil"/>
        </w:pBdr>
        <w:spacing w:before="125" w:line="229" w:lineRule="auto"/>
        <w:ind w:left="12" w:right="40" w:firstLine="1"/>
        <w:rPr>
          <w:color w:val="000000"/>
          <w:sz w:val="20"/>
          <w:szCs w:val="20"/>
        </w:rPr>
      </w:pPr>
      <w:r>
        <w:rPr>
          <w:color w:val="000000"/>
          <w:sz w:val="20"/>
          <w:szCs w:val="20"/>
        </w:rPr>
        <w:t xml:space="preserve">We will always consider the fairness of our data processing. We will ensure we do not handle personal data in ways that individuals would not reasonably expect, or use personal data in ways which have </w:t>
      </w:r>
      <w:proofErr w:type="gramStart"/>
      <w:r>
        <w:rPr>
          <w:color w:val="000000"/>
          <w:sz w:val="20"/>
          <w:szCs w:val="20"/>
        </w:rPr>
        <w:t>unjustified  adverse</w:t>
      </w:r>
      <w:proofErr w:type="gramEnd"/>
      <w:r>
        <w:rPr>
          <w:color w:val="000000"/>
          <w:sz w:val="20"/>
          <w:szCs w:val="20"/>
        </w:rPr>
        <w:t xml:space="preserve"> effects on them. </w:t>
      </w:r>
    </w:p>
    <w:p w14:paraId="286FD893" w14:textId="77777777" w:rsidR="00B40BD0" w:rsidRDefault="00EA2881">
      <w:pPr>
        <w:widowControl w:val="0"/>
        <w:pBdr>
          <w:top w:val="nil"/>
          <w:left w:val="nil"/>
          <w:bottom w:val="nil"/>
          <w:right w:val="nil"/>
          <w:between w:val="nil"/>
        </w:pBdr>
        <w:spacing w:before="241" w:line="240" w:lineRule="auto"/>
        <w:ind w:left="22"/>
        <w:rPr>
          <w:b/>
          <w:color w:val="12263F"/>
          <w:sz w:val="24"/>
          <w:szCs w:val="24"/>
        </w:rPr>
      </w:pPr>
      <w:r>
        <w:rPr>
          <w:b/>
          <w:color w:val="12263F"/>
          <w:sz w:val="24"/>
          <w:szCs w:val="24"/>
        </w:rPr>
        <w:t xml:space="preserve">7.2 Limitation, minimisation and accuracy </w:t>
      </w:r>
    </w:p>
    <w:p w14:paraId="65D44CF3" w14:textId="77777777" w:rsidR="00B40BD0" w:rsidRDefault="00EA2881">
      <w:pPr>
        <w:widowControl w:val="0"/>
        <w:pBdr>
          <w:top w:val="nil"/>
          <w:left w:val="nil"/>
          <w:bottom w:val="nil"/>
          <w:right w:val="nil"/>
          <w:between w:val="nil"/>
        </w:pBdr>
        <w:spacing w:before="119" w:line="229" w:lineRule="auto"/>
        <w:ind w:left="15" w:right="73" w:hanging="1"/>
        <w:rPr>
          <w:color w:val="000000"/>
          <w:sz w:val="20"/>
          <w:szCs w:val="20"/>
        </w:rPr>
      </w:pPr>
      <w:r>
        <w:rPr>
          <w:color w:val="000000"/>
          <w:sz w:val="20"/>
          <w:szCs w:val="20"/>
        </w:rPr>
        <w:t xml:space="preserve">We will only collect personal data for specified, explicit and legitimate reasons. We will explain these </w:t>
      </w:r>
      <w:proofErr w:type="gramStart"/>
      <w:r>
        <w:rPr>
          <w:color w:val="000000"/>
          <w:sz w:val="20"/>
          <w:szCs w:val="20"/>
        </w:rPr>
        <w:t>reasons  to</w:t>
      </w:r>
      <w:proofErr w:type="gramEnd"/>
      <w:r>
        <w:rPr>
          <w:color w:val="000000"/>
          <w:sz w:val="20"/>
          <w:szCs w:val="20"/>
        </w:rPr>
        <w:t xml:space="preserve"> the individuals when we first collect their data. </w:t>
      </w:r>
    </w:p>
    <w:p w14:paraId="1C990668" w14:textId="77777777" w:rsidR="00B40BD0" w:rsidRDefault="00EA2881">
      <w:pPr>
        <w:widowControl w:val="0"/>
        <w:pBdr>
          <w:top w:val="nil"/>
          <w:left w:val="nil"/>
          <w:bottom w:val="nil"/>
          <w:right w:val="nil"/>
          <w:between w:val="nil"/>
        </w:pBdr>
        <w:spacing w:before="125" w:line="229" w:lineRule="auto"/>
        <w:ind w:left="25" w:right="41" w:firstLine="5"/>
        <w:rPr>
          <w:color w:val="000000"/>
          <w:sz w:val="20"/>
          <w:szCs w:val="20"/>
        </w:rPr>
      </w:pPr>
      <w:r>
        <w:rPr>
          <w:color w:val="000000"/>
          <w:sz w:val="20"/>
          <w:szCs w:val="20"/>
        </w:rPr>
        <w:t xml:space="preserve">If we want to use personal data for reasons other than those given when we first obtained it, we will inform the individuals concerned before we do so, and seek consent where necessary. </w:t>
      </w:r>
    </w:p>
    <w:p w14:paraId="35978E7C" w14:textId="77777777" w:rsidR="00B40BD0" w:rsidRDefault="00EA2881">
      <w:pPr>
        <w:widowControl w:val="0"/>
        <w:pBdr>
          <w:top w:val="nil"/>
          <w:left w:val="nil"/>
          <w:bottom w:val="nil"/>
          <w:right w:val="nil"/>
          <w:between w:val="nil"/>
        </w:pBdr>
        <w:spacing w:before="125" w:line="240" w:lineRule="auto"/>
        <w:ind w:left="20"/>
        <w:rPr>
          <w:color w:val="000000"/>
          <w:sz w:val="20"/>
          <w:szCs w:val="20"/>
        </w:rPr>
      </w:pPr>
      <w:r>
        <w:rPr>
          <w:color w:val="000000"/>
          <w:sz w:val="20"/>
          <w:szCs w:val="20"/>
        </w:rPr>
        <w:t xml:space="preserve">Staff must only process personal data where it is necessary in order to do their jobs. </w:t>
      </w:r>
    </w:p>
    <w:p w14:paraId="1242088F" w14:textId="77777777" w:rsidR="00B40BD0" w:rsidRDefault="00EA2881">
      <w:pPr>
        <w:widowControl w:val="0"/>
        <w:pBdr>
          <w:top w:val="nil"/>
          <w:left w:val="nil"/>
          <w:bottom w:val="nil"/>
          <w:right w:val="nil"/>
          <w:between w:val="nil"/>
        </w:pBdr>
        <w:spacing w:before="116" w:line="229" w:lineRule="auto"/>
        <w:ind w:left="19" w:right="-3" w:hanging="3"/>
        <w:rPr>
          <w:color w:val="000000"/>
          <w:sz w:val="20"/>
          <w:szCs w:val="20"/>
        </w:rPr>
      </w:pPr>
      <w:r>
        <w:rPr>
          <w:color w:val="000000"/>
          <w:sz w:val="20"/>
          <w:szCs w:val="20"/>
        </w:rPr>
        <w:t xml:space="preserve">We will keep data accurate and, where necessary, up to date. Inaccurate data will be rectified or erased </w:t>
      </w:r>
      <w:proofErr w:type="gramStart"/>
      <w:r>
        <w:rPr>
          <w:color w:val="000000"/>
          <w:sz w:val="20"/>
          <w:szCs w:val="20"/>
        </w:rPr>
        <w:t>when  appropriate</w:t>
      </w:r>
      <w:proofErr w:type="gramEnd"/>
      <w:r>
        <w:rPr>
          <w:color w:val="000000"/>
          <w:sz w:val="20"/>
          <w:szCs w:val="20"/>
        </w:rPr>
        <w:t xml:space="preserve">. </w:t>
      </w:r>
    </w:p>
    <w:p w14:paraId="0A4F23CE" w14:textId="77777777" w:rsidR="00B40BD0" w:rsidRDefault="00EA2881">
      <w:pPr>
        <w:widowControl w:val="0"/>
        <w:pBdr>
          <w:top w:val="nil"/>
          <w:left w:val="nil"/>
          <w:bottom w:val="nil"/>
          <w:right w:val="nil"/>
          <w:between w:val="nil"/>
        </w:pBdr>
        <w:spacing w:before="125" w:line="229" w:lineRule="auto"/>
        <w:ind w:left="19" w:right="940" w:firstLine="11"/>
        <w:rPr>
          <w:color w:val="000000"/>
          <w:sz w:val="20"/>
          <w:szCs w:val="20"/>
        </w:rPr>
      </w:pPr>
      <w:r>
        <w:rPr>
          <w:color w:val="000000"/>
          <w:sz w:val="20"/>
          <w:szCs w:val="20"/>
        </w:rPr>
        <w:t xml:space="preserve">In addition, when staff no longer need the personal data they hold, they must ensure it is deleted </w:t>
      </w:r>
      <w:proofErr w:type="gramStart"/>
      <w:r>
        <w:rPr>
          <w:color w:val="000000"/>
          <w:sz w:val="20"/>
          <w:szCs w:val="20"/>
        </w:rPr>
        <w:t>or  anonymised</w:t>
      </w:r>
      <w:proofErr w:type="gramEnd"/>
      <w:r>
        <w:rPr>
          <w:color w:val="000000"/>
          <w:sz w:val="20"/>
          <w:szCs w:val="20"/>
        </w:rPr>
        <w:t xml:space="preserve">. This will be done in accordance with the </w:t>
      </w:r>
      <w:r>
        <w:rPr>
          <w:sz w:val="20"/>
          <w:szCs w:val="20"/>
        </w:rPr>
        <w:t>company</w:t>
      </w:r>
      <w:r>
        <w:rPr>
          <w:color w:val="000000"/>
          <w:sz w:val="20"/>
          <w:szCs w:val="20"/>
        </w:rPr>
        <w:t xml:space="preserve">’s record retention schedule. </w:t>
      </w:r>
    </w:p>
    <w:p w14:paraId="191D3EC0" w14:textId="77777777" w:rsidR="00B40BD0" w:rsidRDefault="00EA2881">
      <w:pPr>
        <w:widowControl w:val="0"/>
        <w:pBdr>
          <w:top w:val="nil"/>
          <w:left w:val="nil"/>
          <w:bottom w:val="nil"/>
          <w:right w:val="nil"/>
          <w:between w:val="nil"/>
        </w:pBdr>
        <w:spacing w:before="469" w:line="240" w:lineRule="auto"/>
        <w:ind w:left="23"/>
        <w:rPr>
          <w:b/>
          <w:sz w:val="28"/>
          <w:szCs w:val="28"/>
        </w:rPr>
      </w:pPr>
      <w:r>
        <w:rPr>
          <w:b/>
          <w:sz w:val="28"/>
          <w:szCs w:val="28"/>
        </w:rPr>
        <w:t xml:space="preserve">8. Sharing personal data </w:t>
      </w:r>
    </w:p>
    <w:p w14:paraId="11FD05F9" w14:textId="77777777" w:rsidR="00B40BD0" w:rsidRDefault="00EA2881">
      <w:pPr>
        <w:widowControl w:val="0"/>
        <w:pBdr>
          <w:top w:val="nil"/>
          <w:left w:val="nil"/>
          <w:bottom w:val="nil"/>
          <w:right w:val="nil"/>
          <w:between w:val="nil"/>
        </w:pBdr>
        <w:spacing w:before="121" w:line="229" w:lineRule="auto"/>
        <w:ind w:left="19" w:right="395" w:hanging="5"/>
        <w:rPr>
          <w:color w:val="000000"/>
          <w:sz w:val="20"/>
          <w:szCs w:val="20"/>
        </w:rPr>
      </w:pPr>
      <w:r>
        <w:rPr>
          <w:color w:val="000000"/>
          <w:sz w:val="20"/>
          <w:szCs w:val="20"/>
        </w:rPr>
        <w:t xml:space="preserve">We will not normally share personal data with anyone else without consent, but there are </w:t>
      </w:r>
      <w:proofErr w:type="gramStart"/>
      <w:r>
        <w:rPr>
          <w:color w:val="000000"/>
          <w:sz w:val="20"/>
          <w:szCs w:val="20"/>
        </w:rPr>
        <w:t>certain  circumstances</w:t>
      </w:r>
      <w:proofErr w:type="gramEnd"/>
      <w:r>
        <w:rPr>
          <w:color w:val="000000"/>
          <w:sz w:val="20"/>
          <w:szCs w:val="20"/>
        </w:rPr>
        <w:t xml:space="preserve"> where we may be required to do so. These include, but are not limited to, situations where: </w:t>
      </w:r>
    </w:p>
    <w:p w14:paraId="32DADA1B" w14:textId="77777777" w:rsidR="00B40BD0" w:rsidRDefault="00EA2881">
      <w:pPr>
        <w:widowControl w:val="0"/>
        <w:pBdr>
          <w:top w:val="nil"/>
          <w:left w:val="nil"/>
          <w:bottom w:val="nil"/>
          <w:right w:val="nil"/>
          <w:between w:val="nil"/>
        </w:pBdr>
        <w:spacing w:before="125" w:line="240" w:lineRule="auto"/>
        <w:ind w:left="190"/>
        <w:rPr>
          <w:color w:val="000000"/>
          <w:sz w:val="16"/>
          <w:szCs w:val="16"/>
          <w:highlight w:val="white"/>
        </w:rPr>
      </w:pPr>
      <w:r>
        <w:rPr>
          <w:noProof/>
          <w:color w:val="000000"/>
          <w:sz w:val="20"/>
          <w:szCs w:val="20"/>
        </w:rPr>
        <w:drawing>
          <wp:inline distT="19050" distB="19050" distL="19050" distR="19050" wp14:anchorId="4BB447B0" wp14:editId="5E2F01ED">
            <wp:extent cx="66040" cy="106680"/>
            <wp:effectExtent l="0" t="0" r="0" b="0"/>
            <wp:docPr id="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66040" cy="106680"/>
                    </a:xfrm>
                    <a:prstGeom prst="rect">
                      <a:avLst/>
                    </a:prstGeom>
                    <a:ln/>
                  </pic:spPr>
                </pic:pic>
              </a:graphicData>
            </a:graphic>
          </wp:inline>
        </w:drawing>
      </w:r>
      <w:r>
        <w:rPr>
          <w:color w:val="000000"/>
          <w:sz w:val="20"/>
          <w:szCs w:val="20"/>
        </w:rPr>
        <w:t xml:space="preserve">There is an issue with a </w:t>
      </w:r>
      <w:r>
        <w:rPr>
          <w:sz w:val="20"/>
          <w:szCs w:val="20"/>
        </w:rPr>
        <w:t>learner</w:t>
      </w:r>
      <w:r>
        <w:rPr>
          <w:color w:val="000000"/>
          <w:sz w:val="20"/>
          <w:szCs w:val="20"/>
        </w:rPr>
        <w:t xml:space="preserve"> or parent/carer that puts the safety of our staff at risk </w:t>
      </w:r>
    </w:p>
    <w:p w14:paraId="10EDFD93" w14:textId="77777777" w:rsidR="00B40BD0" w:rsidRDefault="00EA2881">
      <w:pPr>
        <w:widowControl w:val="0"/>
        <w:pBdr>
          <w:top w:val="nil"/>
          <w:left w:val="nil"/>
          <w:bottom w:val="nil"/>
          <w:right w:val="nil"/>
          <w:between w:val="nil"/>
        </w:pBdr>
        <w:spacing w:line="240" w:lineRule="auto"/>
        <w:ind w:left="190"/>
        <w:rPr>
          <w:color w:val="000000"/>
          <w:sz w:val="20"/>
          <w:szCs w:val="20"/>
        </w:rPr>
      </w:pPr>
      <w:r>
        <w:rPr>
          <w:noProof/>
          <w:color w:val="000000"/>
          <w:sz w:val="16"/>
          <w:szCs w:val="16"/>
          <w:highlight w:val="white"/>
        </w:rPr>
        <w:drawing>
          <wp:inline distT="19050" distB="19050" distL="19050" distR="19050" wp14:anchorId="4C69DCE1" wp14:editId="144B8047">
            <wp:extent cx="66040" cy="106680"/>
            <wp:effectExtent l="0" t="0" r="0" b="0"/>
            <wp:docPr id="1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66040" cy="106680"/>
                    </a:xfrm>
                    <a:prstGeom prst="rect">
                      <a:avLst/>
                    </a:prstGeom>
                    <a:ln/>
                  </pic:spPr>
                </pic:pic>
              </a:graphicData>
            </a:graphic>
          </wp:inline>
        </w:drawing>
      </w:r>
      <w:r>
        <w:rPr>
          <w:color w:val="000000"/>
          <w:sz w:val="20"/>
          <w:szCs w:val="20"/>
        </w:rPr>
        <w:t xml:space="preserve">We need to liaise with other agencies – we will seek consent as necessary before doing this </w:t>
      </w:r>
    </w:p>
    <w:p w14:paraId="1525B9FC" w14:textId="77777777" w:rsidR="00B40BD0" w:rsidRDefault="00EA2881">
      <w:pPr>
        <w:widowControl w:val="0"/>
        <w:pBdr>
          <w:top w:val="nil"/>
          <w:left w:val="nil"/>
          <w:bottom w:val="nil"/>
          <w:right w:val="nil"/>
          <w:between w:val="nil"/>
        </w:pBdr>
        <w:spacing w:before="116" w:line="229" w:lineRule="auto"/>
        <w:ind w:left="359" w:right="645" w:hanging="169"/>
        <w:rPr>
          <w:color w:val="000000"/>
          <w:sz w:val="20"/>
          <w:szCs w:val="20"/>
        </w:rPr>
      </w:pPr>
      <w:r>
        <w:rPr>
          <w:noProof/>
          <w:color w:val="000000"/>
          <w:sz w:val="20"/>
          <w:szCs w:val="20"/>
        </w:rPr>
        <w:drawing>
          <wp:inline distT="19050" distB="19050" distL="19050" distR="19050" wp14:anchorId="2F84E3C8" wp14:editId="18234E25">
            <wp:extent cx="66040" cy="106680"/>
            <wp:effectExtent l="0" t="0" r="0" b="0"/>
            <wp:docPr id="1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66040" cy="106680"/>
                    </a:xfrm>
                    <a:prstGeom prst="rect">
                      <a:avLst/>
                    </a:prstGeom>
                    <a:ln/>
                  </pic:spPr>
                </pic:pic>
              </a:graphicData>
            </a:graphic>
          </wp:inline>
        </w:drawing>
      </w:r>
      <w:r>
        <w:rPr>
          <w:color w:val="000000"/>
          <w:sz w:val="20"/>
          <w:szCs w:val="20"/>
        </w:rPr>
        <w:t xml:space="preserve">Our suppliers or contractors need data to enable us to provide services to our staff and </w:t>
      </w:r>
      <w:r>
        <w:rPr>
          <w:sz w:val="20"/>
          <w:szCs w:val="20"/>
        </w:rPr>
        <w:t>learners</w:t>
      </w:r>
      <w:r>
        <w:rPr>
          <w:color w:val="000000"/>
          <w:sz w:val="20"/>
          <w:szCs w:val="20"/>
        </w:rPr>
        <w:t xml:space="preserve"> – </w:t>
      </w:r>
      <w:proofErr w:type="gramStart"/>
      <w:r>
        <w:rPr>
          <w:color w:val="000000"/>
          <w:sz w:val="20"/>
          <w:szCs w:val="20"/>
        </w:rPr>
        <w:t>for  example</w:t>
      </w:r>
      <w:proofErr w:type="gramEnd"/>
      <w:r>
        <w:rPr>
          <w:color w:val="000000"/>
          <w:sz w:val="20"/>
          <w:szCs w:val="20"/>
        </w:rPr>
        <w:t xml:space="preserve">, IT companies. When doing this, we will: </w:t>
      </w:r>
    </w:p>
    <w:p w14:paraId="635CBA42" w14:textId="77777777" w:rsidR="00B40BD0" w:rsidRDefault="00EA2881">
      <w:pPr>
        <w:widowControl w:val="0"/>
        <w:pBdr>
          <w:top w:val="nil"/>
          <w:left w:val="nil"/>
          <w:bottom w:val="nil"/>
          <w:right w:val="nil"/>
          <w:between w:val="nil"/>
        </w:pBdr>
        <w:spacing w:before="125" w:line="241" w:lineRule="auto"/>
        <w:ind w:left="933" w:right="44" w:hanging="167"/>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Only appoint suppliers or contractors which can provide sufficient guarantees that they comply </w:t>
      </w:r>
      <w:proofErr w:type="gramStart"/>
      <w:r>
        <w:rPr>
          <w:color w:val="000000"/>
          <w:sz w:val="20"/>
          <w:szCs w:val="20"/>
        </w:rPr>
        <w:t>with  UK</w:t>
      </w:r>
      <w:proofErr w:type="gramEnd"/>
      <w:r>
        <w:rPr>
          <w:color w:val="000000"/>
          <w:sz w:val="20"/>
          <w:szCs w:val="20"/>
        </w:rPr>
        <w:t xml:space="preserve"> data protection law </w:t>
      </w:r>
    </w:p>
    <w:p w14:paraId="77625B47" w14:textId="77777777" w:rsidR="00B40BD0" w:rsidRDefault="00EA2881">
      <w:pPr>
        <w:widowControl w:val="0"/>
        <w:pBdr>
          <w:top w:val="nil"/>
          <w:left w:val="nil"/>
          <w:bottom w:val="nil"/>
          <w:right w:val="nil"/>
          <w:between w:val="nil"/>
        </w:pBdr>
        <w:spacing w:before="115" w:line="239" w:lineRule="auto"/>
        <w:ind w:left="931" w:right="223" w:hanging="1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Establish a contract with the supplier or contractor to ensure the fair and lawful processing of </w:t>
      </w:r>
      <w:proofErr w:type="gramStart"/>
      <w:r>
        <w:rPr>
          <w:color w:val="000000"/>
          <w:sz w:val="20"/>
          <w:szCs w:val="20"/>
        </w:rPr>
        <w:t>any  personal</w:t>
      </w:r>
      <w:proofErr w:type="gramEnd"/>
      <w:r>
        <w:rPr>
          <w:color w:val="000000"/>
          <w:sz w:val="20"/>
          <w:szCs w:val="20"/>
        </w:rPr>
        <w:t xml:space="preserve"> data we share </w:t>
      </w:r>
    </w:p>
    <w:p w14:paraId="1354A2D0" w14:textId="77777777" w:rsidR="00B40BD0" w:rsidRDefault="00EA2881">
      <w:pPr>
        <w:widowControl w:val="0"/>
        <w:pBdr>
          <w:top w:val="nil"/>
          <w:left w:val="nil"/>
          <w:bottom w:val="nil"/>
          <w:right w:val="nil"/>
          <w:between w:val="nil"/>
        </w:pBdr>
        <w:spacing w:before="116" w:line="240" w:lineRule="auto"/>
        <w:ind w:left="7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Only share data that the supplier or contractor needs to carry out their service </w:t>
      </w:r>
    </w:p>
    <w:p w14:paraId="30F6CE52" w14:textId="77777777" w:rsidR="00B40BD0" w:rsidRDefault="00EA2881">
      <w:pPr>
        <w:widowControl w:val="0"/>
        <w:pBdr>
          <w:top w:val="nil"/>
          <w:left w:val="nil"/>
          <w:bottom w:val="nil"/>
          <w:right w:val="nil"/>
          <w:between w:val="nil"/>
        </w:pBdr>
        <w:spacing w:before="128" w:line="229" w:lineRule="auto"/>
        <w:ind w:left="15" w:right="61" w:hanging="1"/>
        <w:rPr>
          <w:color w:val="000000"/>
          <w:sz w:val="20"/>
          <w:szCs w:val="20"/>
        </w:rPr>
      </w:pPr>
      <w:r>
        <w:rPr>
          <w:color w:val="000000"/>
          <w:sz w:val="20"/>
          <w:szCs w:val="20"/>
        </w:rPr>
        <w:t xml:space="preserve">We will also share personal data with law enforcement and government bodies where we are legally </w:t>
      </w:r>
      <w:proofErr w:type="gramStart"/>
      <w:r>
        <w:rPr>
          <w:color w:val="000000"/>
          <w:sz w:val="20"/>
          <w:szCs w:val="20"/>
        </w:rPr>
        <w:t>required  to</w:t>
      </w:r>
      <w:proofErr w:type="gramEnd"/>
      <w:r>
        <w:rPr>
          <w:color w:val="000000"/>
          <w:sz w:val="20"/>
          <w:szCs w:val="20"/>
        </w:rPr>
        <w:t xml:space="preserve"> do so. </w:t>
      </w:r>
    </w:p>
    <w:p w14:paraId="0755E194" w14:textId="77777777" w:rsidR="00B40BD0" w:rsidRDefault="00EA2881">
      <w:pPr>
        <w:widowControl w:val="0"/>
        <w:pBdr>
          <w:top w:val="nil"/>
          <w:left w:val="nil"/>
          <w:bottom w:val="nil"/>
          <w:right w:val="nil"/>
          <w:between w:val="nil"/>
        </w:pBdr>
        <w:spacing w:before="125" w:line="229" w:lineRule="auto"/>
        <w:ind w:left="19" w:right="28" w:hanging="5"/>
        <w:rPr>
          <w:color w:val="000000"/>
          <w:sz w:val="20"/>
          <w:szCs w:val="20"/>
        </w:rPr>
      </w:pPr>
      <w:r>
        <w:rPr>
          <w:color w:val="000000"/>
          <w:sz w:val="20"/>
          <w:szCs w:val="20"/>
        </w:rPr>
        <w:t xml:space="preserve">We may also share personal data with emergency services and local authorities to help them to respond to an emergency situation that affects any of our </w:t>
      </w:r>
      <w:r>
        <w:rPr>
          <w:sz w:val="20"/>
          <w:szCs w:val="20"/>
        </w:rPr>
        <w:t>learners</w:t>
      </w:r>
      <w:r>
        <w:rPr>
          <w:color w:val="000000"/>
          <w:sz w:val="20"/>
          <w:szCs w:val="20"/>
        </w:rPr>
        <w:t xml:space="preserve"> or staff. </w:t>
      </w:r>
    </w:p>
    <w:p w14:paraId="04BBB0AD" w14:textId="77777777" w:rsidR="00B40BD0" w:rsidRDefault="00EA2881">
      <w:pPr>
        <w:widowControl w:val="0"/>
        <w:pBdr>
          <w:top w:val="nil"/>
          <w:left w:val="nil"/>
          <w:bottom w:val="nil"/>
          <w:right w:val="nil"/>
          <w:between w:val="nil"/>
        </w:pBdr>
        <w:spacing w:before="125" w:line="240" w:lineRule="auto"/>
        <w:ind w:left="14"/>
        <w:rPr>
          <w:color w:val="000000"/>
          <w:sz w:val="20"/>
          <w:szCs w:val="20"/>
        </w:rPr>
      </w:pPr>
      <w:r>
        <w:rPr>
          <w:color w:val="000000"/>
          <w:sz w:val="20"/>
          <w:szCs w:val="20"/>
        </w:rPr>
        <w:t xml:space="preserve">Where we transfer personal data internationally, we will do so in accordance with UK data protection law. </w:t>
      </w:r>
    </w:p>
    <w:p w14:paraId="2F75A262" w14:textId="77777777" w:rsidR="00B40BD0" w:rsidRDefault="00B40BD0">
      <w:pPr>
        <w:widowControl w:val="0"/>
        <w:pBdr>
          <w:top w:val="nil"/>
          <w:left w:val="nil"/>
          <w:bottom w:val="nil"/>
          <w:right w:val="nil"/>
          <w:between w:val="nil"/>
        </w:pBdr>
        <w:spacing w:before="125" w:line="240" w:lineRule="auto"/>
        <w:ind w:left="14"/>
        <w:rPr>
          <w:sz w:val="20"/>
          <w:szCs w:val="20"/>
        </w:rPr>
      </w:pPr>
    </w:p>
    <w:p w14:paraId="4EE352A8" w14:textId="77777777" w:rsidR="00B40BD0" w:rsidRDefault="00B40BD0">
      <w:pPr>
        <w:widowControl w:val="0"/>
        <w:pBdr>
          <w:top w:val="nil"/>
          <w:left w:val="nil"/>
          <w:bottom w:val="nil"/>
          <w:right w:val="nil"/>
          <w:between w:val="nil"/>
        </w:pBdr>
        <w:spacing w:before="125" w:line="240" w:lineRule="auto"/>
        <w:ind w:left="14"/>
        <w:rPr>
          <w:sz w:val="20"/>
          <w:szCs w:val="20"/>
        </w:rPr>
      </w:pPr>
    </w:p>
    <w:p w14:paraId="01E6D4B2" w14:textId="77777777" w:rsidR="00B40BD0" w:rsidRDefault="00B40BD0">
      <w:pPr>
        <w:widowControl w:val="0"/>
        <w:pBdr>
          <w:top w:val="nil"/>
          <w:left w:val="nil"/>
          <w:bottom w:val="nil"/>
          <w:right w:val="nil"/>
          <w:between w:val="nil"/>
        </w:pBdr>
        <w:spacing w:before="125" w:line="240" w:lineRule="auto"/>
        <w:ind w:left="14"/>
        <w:rPr>
          <w:sz w:val="20"/>
          <w:szCs w:val="20"/>
        </w:rPr>
      </w:pPr>
    </w:p>
    <w:p w14:paraId="0F7A6617" w14:textId="77777777" w:rsidR="00B40BD0" w:rsidRDefault="00B40BD0">
      <w:pPr>
        <w:widowControl w:val="0"/>
        <w:pBdr>
          <w:top w:val="nil"/>
          <w:left w:val="nil"/>
          <w:bottom w:val="nil"/>
          <w:right w:val="nil"/>
          <w:between w:val="nil"/>
        </w:pBdr>
        <w:spacing w:before="125" w:line="240" w:lineRule="auto"/>
        <w:ind w:left="14"/>
        <w:rPr>
          <w:sz w:val="20"/>
          <w:szCs w:val="20"/>
        </w:rPr>
      </w:pPr>
    </w:p>
    <w:p w14:paraId="65AB4763" w14:textId="77777777" w:rsidR="00B40BD0" w:rsidRDefault="00EA2881">
      <w:pPr>
        <w:widowControl w:val="0"/>
        <w:pBdr>
          <w:top w:val="nil"/>
          <w:left w:val="nil"/>
          <w:bottom w:val="nil"/>
          <w:right w:val="nil"/>
          <w:between w:val="nil"/>
        </w:pBdr>
        <w:spacing w:before="458" w:line="240" w:lineRule="auto"/>
        <w:ind w:left="20"/>
        <w:rPr>
          <w:b/>
          <w:sz w:val="28"/>
          <w:szCs w:val="28"/>
        </w:rPr>
      </w:pPr>
      <w:r>
        <w:rPr>
          <w:b/>
          <w:sz w:val="28"/>
          <w:szCs w:val="28"/>
        </w:rPr>
        <w:lastRenderedPageBreak/>
        <w:t xml:space="preserve">9. Subject access requests and other rights of individuals </w:t>
      </w:r>
    </w:p>
    <w:p w14:paraId="76DE994C" w14:textId="77777777" w:rsidR="00B40BD0" w:rsidRDefault="00EA2881">
      <w:pPr>
        <w:widowControl w:val="0"/>
        <w:pBdr>
          <w:top w:val="nil"/>
          <w:left w:val="nil"/>
          <w:bottom w:val="nil"/>
          <w:right w:val="nil"/>
          <w:between w:val="nil"/>
        </w:pBdr>
        <w:spacing w:before="239" w:line="240" w:lineRule="auto"/>
        <w:ind w:left="19"/>
        <w:rPr>
          <w:b/>
          <w:color w:val="12263F"/>
          <w:sz w:val="24"/>
          <w:szCs w:val="24"/>
        </w:rPr>
      </w:pPr>
      <w:r>
        <w:rPr>
          <w:b/>
          <w:color w:val="12263F"/>
          <w:sz w:val="24"/>
          <w:szCs w:val="24"/>
        </w:rPr>
        <w:t xml:space="preserve">9.1 Subject access requests </w:t>
      </w:r>
    </w:p>
    <w:p w14:paraId="54ABEDDF" w14:textId="77777777" w:rsidR="00B40BD0" w:rsidRDefault="00EA2881">
      <w:pPr>
        <w:widowControl w:val="0"/>
        <w:pBdr>
          <w:top w:val="nil"/>
          <w:left w:val="nil"/>
          <w:bottom w:val="nil"/>
          <w:right w:val="nil"/>
          <w:between w:val="nil"/>
        </w:pBdr>
        <w:spacing w:before="119" w:line="229" w:lineRule="auto"/>
        <w:ind w:left="18" w:right="383" w:firstLine="12"/>
        <w:rPr>
          <w:color w:val="000000"/>
          <w:sz w:val="20"/>
          <w:szCs w:val="20"/>
        </w:rPr>
      </w:pPr>
      <w:r>
        <w:rPr>
          <w:color w:val="000000"/>
          <w:sz w:val="20"/>
          <w:szCs w:val="20"/>
        </w:rPr>
        <w:t xml:space="preserve">Individuals have a right to make a ‘subject access request’ to gain access to personal information that </w:t>
      </w:r>
      <w:proofErr w:type="gramStart"/>
      <w:r>
        <w:rPr>
          <w:color w:val="000000"/>
          <w:sz w:val="20"/>
          <w:szCs w:val="20"/>
        </w:rPr>
        <w:t xml:space="preserve">the  </w:t>
      </w:r>
      <w:r>
        <w:rPr>
          <w:sz w:val="20"/>
          <w:szCs w:val="20"/>
        </w:rPr>
        <w:t>company</w:t>
      </w:r>
      <w:proofErr w:type="gramEnd"/>
      <w:r>
        <w:rPr>
          <w:color w:val="000000"/>
          <w:sz w:val="20"/>
          <w:szCs w:val="20"/>
        </w:rPr>
        <w:t xml:space="preserve"> holds about them. This includes: </w:t>
      </w:r>
    </w:p>
    <w:p w14:paraId="62D16830"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1D7996CB" wp14:editId="5C9AA9CF">
            <wp:extent cx="66040" cy="106680"/>
            <wp:effectExtent l="0" t="0" r="0" b="0"/>
            <wp:docPr id="1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66040" cy="106680"/>
                    </a:xfrm>
                    <a:prstGeom prst="rect">
                      <a:avLst/>
                    </a:prstGeom>
                    <a:ln/>
                  </pic:spPr>
                </pic:pic>
              </a:graphicData>
            </a:graphic>
          </wp:inline>
        </w:drawing>
      </w:r>
      <w:r>
        <w:rPr>
          <w:color w:val="000000"/>
          <w:sz w:val="20"/>
          <w:szCs w:val="20"/>
        </w:rPr>
        <w:t xml:space="preserve">Confirmation that their personal data is being processed </w:t>
      </w:r>
    </w:p>
    <w:p w14:paraId="1696F406"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34714FA7" wp14:editId="7A099142">
            <wp:extent cx="66040" cy="106680"/>
            <wp:effectExtent l="0" t="0" r="0" b="0"/>
            <wp:docPr id="1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66040" cy="106680"/>
                    </a:xfrm>
                    <a:prstGeom prst="rect">
                      <a:avLst/>
                    </a:prstGeom>
                    <a:ln/>
                  </pic:spPr>
                </pic:pic>
              </a:graphicData>
            </a:graphic>
          </wp:inline>
        </w:drawing>
      </w:r>
      <w:r>
        <w:rPr>
          <w:color w:val="000000"/>
          <w:sz w:val="20"/>
          <w:szCs w:val="20"/>
        </w:rPr>
        <w:t xml:space="preserve">Access to a copy of the data </w:t>
      </w:r>
    </w:p>
    <w:p w14:paraId="381C43F3"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5C1677C7" wp14:editId="64FDEF39">
            <wp:extent cx="66040" cy="106680"/>
            <wp:effectExtent l="0" t="0" r="0" b="0"/>
            <wp:docPr id="1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66040" cy="106680"/>
                    </a:xfrm>
                    <a:prstGeom prst="rect">
                      <a:avLst/>
                    </a:prstGeom>
                    <a:ln/>
                  </pic:spPr>
                </pic:pic>
              </a:graphicData>
            </a:graphic>
          </wp:inline>
        </w:drawing>
      </w:r>
      <w:r>
        <w:rPr>
          <w:color w:val="000000"/>
          <w:sz w:val="20"/>
          <w:szCs w:val="20"/>
        </w:rPr>
        <w:t xml:space="preserve">The purposes of the data processing </w:t>
      </w:r>
    </w:p>
    <w:p w14:paraId="2F679CD7"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7CCF470E" wp14:editId="36E5CCC3">
            <wp:extent cx="66040" cy="106680"/>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66040" cy="106680"/>
                    </a:xfrm>
                    <a:prstGeom prst="rect">
                      <a:avLst/>
                    </a:prstGeom>
                    <a:ln/>
                  </pic:spPr>
                </pic:pic>
              </a:graphicData>
            </a:graphic>
          </wp:inline>
        </w:drawing>
      </w:r>
      <w:r>
        <w:rPr>
          <w:color w:val="000000"/>
          <w:sz w:val="20"/>
          <w:szCs w:val="20"/>
        </w:rPr>
        <w:t xml:space="preserve">The categories of personal data concerned </w:t>
      </w:r>
    </w:p>
    <w:p w14:paraId="34F8BC99"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28ED253D" wp14:editId="2CBA6B2E">
            <wp:extent cx="66040" cy="106680"/>
            <wp:effectExtent l="0" t="0" r="0" b="0"/>
            <wp:docPr id="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66040" cy="106680"/>
                    </a:xfrm>
                    <a:prstGeom prst="rect">
                      <a:avLst/>
                    </a:prstGeom>
                    <a:ln/>
                  </pic:spPr>
                </pic:pic>
              </a:graphicData>
            </a:graphic>
          </wp:inline>
        </w:drawing>
      </w:r>
      <w:r>
        <w:rPr>
          <w:color w:val="000000"/>
          <w:sz w:val="20"/>
          <w:szCs w:val="20"/>
        </w:rPr>
        <w:t xml:space="preserve">Who the data has been, or will be, shared with </w:t>
      </w:r>
    </w:p>
    <w:p w14:paraId="456800EA"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06AE8B45" wp14:editId="71219B73">
            <wp:extent cx="66040" cy="106680"/>
            <wp:effectExtent l="0" t="0" r="0" b="0"/>
            <wp:docPr id="16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7"/>
                    <a:srcRect/>
                    <a:stretch>
                      <a:fillRect/>
                    </a:stretch>
                  </pic:blipFill>
                  <pic:spPr>
                    <a:xfrm>
                      <a:off x="0" y="0"/>
                      <a:ext cx="66040" cy="106680"/>
                    </a:xfrm>
                    <a:prstGeom prst="rect">
                      <a:avLst/>
                    </a:prstGeom>
                    <a:ln/>
                  </pic:spPr>
                </pic:pic>
              </a:graphicData>
            </a:graphic>
          </wp:inline>
        </w:drawing>
      </w:r>
      <w:r>
        <w:rPr>
          <w:color w:val="000000"/>
          <w:sz w:val="20"/>
          <w:szCs w:val="20"/>
        </w:rPr>
        <w:t xml:space="preserve">How long the data will be stored for, or if this isn’t possible, the criteria used to determine this period </w:t>
      </w:r>
    </w:p>
    <w:p w14:paraId="41F7E7DA" w14:textId="77777777" w:rsidR="00B40BD0" w:rsidRDefault="00EA2881">
      <w:pPr>
        <w:widowControl w:val="0"/>
        <w:pBdr>
          <w:top w:val="nil"/>
          <w:left w:val="nil"/>
          <w:bottom w:val="nil"/>
          <w:right w:val="nil"/>
          <w:between w:val="nil"/>
        </w:pBdr>
        <w:spacing w:before="116" w:line="229" w:lineRule="auto"/>
        <w:ind w:left="365" w:right="1" w:hanging="175"/>
        <w:rPr>
          <w:color w:val="000000"/>
          <w:sz w:val="20"/>
          <w:szCs w:val="20"/>
        </w:rPr>
      </w:pPr>
      <w:r>
        <w:rPr>
          <w:noProof/>
          <w:color w:val="000000"/>
          <w:sz w:val="20"/>
          <w:szCs w:val="20"/>
        </w:rPr>
        <w:drawing>
          <wp:inline distT="19050" distB="19050" distL="19050" distR="19050" wp14:anchorId="31556C43" wp14:editId="352705F4">
            <wp:extent cx="66040" cy="106680"/>
            <wp:effectExtent l="0" t="0" r="0" b="0"/>
            <wp:docPr id="1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66040" cy="106680"/>
                    </a:xfrm>
                    <a:prstGeom prst="rect">
                      <a:avLst/>
                    </a:prstGeom>
                    <a:ln/>
                  </pic:spPr>
                </pic:pic>
              </a:graphicData>
            </a:graphic>
          </wp:inline>
        </w:drawing>
      </w:r>
      <w:r>
        <w:rPr>
          <w:color w:val="000000"/>
          <w:sz w:val="20"/>
          <w:szCs w:val="20"/>
        </w:rPr>
        <w:t xml:space="preserve">Where relevant, the existence of the right to request rectification, erasure or restriction, or to object to such processing </w:t>
      </w:r>
    </w:p>
    <w:p w14:paraId="5E865DAD"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351C43A6" wp14:editId="185C0143">
            <wp:extent cx="66040" cy="106680"/>
            <wp:effectExtent l="0" t="0" r="0" b="0"/>
            <wp:docPr id="16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9"/>
                    <a:srcRect/>
                    <a:stretch>
                      <a:fillRect/>
                    </a:stretch>
                  </pic:blipFill>
                  <pic:spPr>
                    <a:xfrm>
                      <a:off x="0" y="0"/>
                      <a:ext cx="66040" cy="106680"/>
                    </a:xfrm>
                    <a:prstGeom prst="rect">
                      <a:avLst/>
                    </a:prstGeom>
                    <a:ln/>
                  </pic:spPr>
                </pic:pic>
              </a:graphicData>
            </a:graphic>
          </wp:inline>
        </w:drawing>
      </w:r>
      <w:r>
        <w:rPr>
          <w:color w:val="000000"/>
          <w:sz w:val="20"/>
          <w:szCs w:val="20"/>
        </w:rPr>
        <w:t>The right to lodge a complaint with the</w:t>
      </w:r>
      <w:r>
        <w:rPr>
          <w:sz w:val="20"/>
          <w:szCs w:val="20"/>
        </w:rPr>
        <w:t xml:space="preserve"> Company</w:t>
      </w:r>
      <w:r>
        <w:rPr>
          <w:color w:val="000000"/>
          <w:sz w:val="20"/>
          <w:szCs w:val="20"/>
        </w:rPr>
        <w:t xml:space="preserve"> or another supervisory authority </w:t>
      </w:r>
    </w:p>
    <w:p w14:paraId="63C49AA0"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1CA92588" wp14:editId="2011A31B">
            <wp:extent cx="66040" cy="106680"/>
            <wp:effectExtent l="0" t="0" r="0" b="0"/>
            <wp:docPr id="16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66040" cy="106680"/>
                    </a:xfrm>
                    <a:prstGeom prst="rect">
                      <a:avLst/>
                    </a:prstGeom>
                    <a:ln/>
                  </pic:spPr>
                </pic:pic>
              </a:graphicData>
            </a:graphic>
          </wp:inline>
        </w:drawing>
      </w:r>
      <w:r>
        <w:rPr>
          <w:color w:val="000000"/>
          <w:sz w:val="20"/>
          <w:szCs w:val="20"/>
        </w:rPr>
        <w:t xml:space="preserve">The source of the data, if not the individual </w:t>
      </w:r>
    </w:p>
    <w:p w14:paraId="086CD1BB" w14:textId="77777777" w:rsidR="00B40BD0" w:rsidRDefault="00EA2881">
      <w:pPr>
        <w:widowControl w:val="0"/>
        <w:pBdr>
          <w:top w:val="nil"/>
          <w:left w:val="nil"/>
          <w:bottom w:val="nil"/>
          <w:right w:val="nil"/>
          <w:between w:val="nil"/>
        </w:pBdr>
        <w:spacing w:before="116" w:line="229" w:lineRule="auto"/>
        <w:ind w:left="359" w:right="411" w:hanging="169"/>
        <w:rPr>
          <w:color w:val="000000"/>
          <w:sz w:val="20"/>
          <w:szCs w:val="20"/>
        </w:rPr>
      </w:pPr>
      <w:r>
        <w:rPr>
          <w:noProof/>
          <w:color w:val="000000"/>
          <w:sz w:val="20"/>
          <w:szCs w:val="20"/>
        </w:rPr>
        <w:drawing>
          <wp:inline distT="19050" distB="19050" distL="19050" distR="19050" wp14:anchorId="5FAB0E56" wp14:editId="4051D6AE">
            <wp:extent cx="66040" cy="106680"/>
            <wp:effectExtent l="0" t="0" r="0" b="0"/>
            <wp:docPr id="1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66040" cy="106680"/>
                    </a:xfrm>
                    <a:prstGeom prst="rect">
                      <a:avLst/>
                    </a:prstGeom>
                    <a:ln/>
                  </pic:spPr>
                </pic:pic>
              </a:graphicData>
            </a:graphic>
          </wp:inline>
        </w:drawing>
      </w:r>
      <w:r>
        <w:rPr>
          <w:color w:val="000000"/>
          <w:sz w:val="20"/>
          <w:szCs w:val="20"/>
        </w:rPr>
        <w:t xml:space="preserve">Whether any automated decision-making is being applied to their data, and what the significance </w:t>
      </w:r>
      <w:proofErr w:type="gramStart"/>
      <w:r>
        <w:rPr>
          <w:color w:val="000000"/>
          <w:sz w:val="20"/>
          <w:szCs w:val="20"/>
        </w:rPr>
        <w:t>and  consequences</w:t>
      </w:r>
      <w:proofErr w:type="gramEnd"/>
      <w:r>
        <w:rPr>
          <w:color w:val="000000"/>
          <w:sz w:val="20"/>
          <w:szCs w:val="20"/>
        </w:rPr>
        <w:t xml:space="preserve"> of this might be for the individual </w:t>
      </w:r>
    </w:p>
    <w:p w14:paraId="51B6B219"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1EA59818" wp14:editId="51C8A41D">
            <wp:extent cx="66040" cy="106680"/>
            <wp:effectExtent l="0" t="0" r="0" b="0"/>
            <wp:docPr id="16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66040" cy="106680"/>
                    </a:xfrm>
                    <a:prstGeom prst="rect">
                      <a:avLst/>
                    </a:prstGeom>
                    <a:ln/>
                  </pic:spPr>
                </pic:pic>
              </a:graphicData>
            </a:graphic>
          </wp:inline>
        </w:drawing>
      </w:r>
      <w:r>
        <w:rPr>
          <w:color w:val="000000"/>
          <w:sz w:val="20"/>
          <w:szCs w:val="20"/>
        </w:rPr>
        <w:t xml:space="preserve">The safeguards provided if the data is being transferred internationally </w:t>
      </w:r>
    </w:p>
    <w:p w14:paraId="68DB47A4" w14:textId="77777777" w:rsidR="00B40BD0" w:rsidRDefault="00EA2881">
      <w:pPr>
        <w:widowControl w:val="0"/>
        <w:pBdr>
          <w:top w:val="nil"/>
          <w:left w:val="nil"/>
          <w:bottom w:val="nil"/>
          <w:right w:val="nil"/>
          <w:between w:val="nil"/>
        </w:pBdr>
        <w:spacing w:before="116" w:line="229" w:lineRule="auto"/>
        <w:ind w:left="18" w:right="495" w:firstLine="1"/>
        <w:rPr>
          <w:color w:val="000000"/>
          <w:sz w:val="20"/>
          <w:szCs w:val="20"/>
        </w:rPr>
      </w:pPr>
      <w:r>
        <w:rPr>
          <w:color w:val="000000"/>
          <w:sz w:val="20"/>
          <w:szCs w:val="20"/>
        </w:rPr>
        <w:t xml:space="preserve">Subject access requests can be submitted in any form, but we may be able to respond to requests </w:t>
      </w:r>
      <w:proofErr w:type="gramStart"/>
      <w:r>
        <w:rPr>
          <w:color w:val="000000"/>
          <w:sz w:val="20"/>
          <w:szCs w:val="20"/>
        </w:rPr>
        <w:t>more  quickly</w:t>
      </w:r>
      <w:proofErr w:type="gramEnd"/>
      <w:r>
        <w:rPr>
          <w:color w:val="000000"/>
          <w:sz w:val="20"/>
          <w:szCs w:val="20"/>
        </w:rPr>
        <w:t xml:space="preserve"> if they are made in writing and include: </w:t>
      </w:r>
    </w:p>
    <w:p w14:paraId="3F584142"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194CCCBF" wp14:editId="3257778E">
            <wp:extent cx="66040" cy="106680"/>
            <wp:effectExtent l="0" t="0" r="0" b="0"/>
            <wp:docPr id="16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3"/>
                    <a:srcRect/>
                    <a:stretch>
                      <a:fillRect/>
                    </a:stretch>
                  </pic:blipFill>
                  <pic:spPr>
                    <a:xfrm>
                      <a:off x="0" y="0"/>
                      <a:ext cx="66040" cy="106680"/>
                    </a:xfrm>
                    <a:prstGeom prst="rect">
                      <a:avLst/>
                    </a:prstGeom>
                    <a:ln/>
                  </pic:spPr>
                </pic:pic>
              </a:graphicData>
            </a:graphic>
          </wp:inline>
        </w:drawing>
      </w:r>
      <w:r>
        <w:rPr>
          <w:color w:val="000000"/>
          <w:sz w:val="20"/>
          <w:szCs w:val="20"/>
        </w:rPr>
        <w:t xml:space="preserve">Name of individual </w:t>
      </w:r>
    </w:p>
    <w:p w14:paraId="37CC6349"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609256F4" wp14:editId="691EBCB5">
            <wp:extent cx="66040" cy="106680"/>
            <wp:effectExtent l="0" t="0" r="0" b="0"/>
            <wp:docPr id="1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4"/>
                    <a:srcRect/>
                    <a:stretch>
                      <a:fillRect/>
                    </a:stretch>
                  </pic:blipFill>
                  <pic:spPr>
                    <a:xfrm>
                      <a:off x="0" y="0"/>
                      <a:ext cx="66040" cy="106680"/>
                    </a:xfrm>
                    <a:prstGeom prst="rect">
                      <a:avLst/>
                    </a:prstGeom>
                    <a:ln/>
                  </pic:spPr>
                </pic:pic>
              </a:graphicData>
            </a:graphic>
          </wp:inline>
        </w:drawing>
      </w:r>
      <w:r>
        <w:rPr>
          <w:color w:val="000000"/>
          <w:sz w:val="20"/>
          <w:szCs w:val="20"/>
        </w:rPr>
        <w:t xml:space="preserve">Correspondence address </w:t>
      </w:r>
    </w:p>
    <w:p w14:paraId="3709A6FC"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5B3A6570" wp14:editId="6A5252ED">
            <wp:extent cx="66040" cy="106680"/>
            <wp:effectExtent l="0" t="0" r="0" b="0"/>
            <wp:docPr id="1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5"/>
                    <a:srcRect/>
                    <a:stretch>
                      <a:fillRect/>
                    </a:stretch>
                  </pic:blipFill>
                  <pic:spPr>
                    <a:xfrm>
                      <a:off x="0" y="0"/>
                      <a:ext cx="66040" cy="106680"/>
                    </a:xfrm>
                    <a:prstGeom prst="rect">
                      <a:avLst/>
                    </a:prstGeom>
                    <a:ln/>
                  </pic:spPr>
                </pic:pic>
              </a:graphicData>
            </a:graphic>
          </wp:inline>
        </w:drawing>
      </w:r>
      <w:r>
        <w:rPr>
          <w:color w:val="000000"/>
          <w:sz w:val="20"/>
          <w:szCs w:val="20"/>
        </w:rPr>
        <w:t xml:space="preserve">Contact number and email address </w:t>
      </w:r>
    </w:p>
    <w:p w14:paraId="0857E59F"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734434BF" wp14:editId="1AA87DBF">
            <wp:extent cx="66040" cy="106680"/>
            <wp:effectExtent l="0" t="0" r="0" b="0"/>
            <wp:docPr id="17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66040" cy="106680"/>
                    </a:xfrm>
                    <a:prstGeom prst="rect">
                      <a:avLst/>
                    </a:prstGeom>
                    <a:ln/>
                  </pic:spPr>
                </pic:pic>
              </a:graphicData>
            </a:graphic>
          </wp:inline>
        </w:drawing>
      </w:r>
      <w:r>
        <w:rPr>
          <w:color w:val="000000"/>
          <w:sz w:val="20"/>
          <w:szCs w:val="20"/>
        </w:rPr>
        <w:t xml:space="preserve">Details of the information requested </w:t>
      </w:r>
    </w:p>
    <w:p w14:paraId="2F10B099" w14:textId="77777777" w:rsidR="00B40BD0" w:rsidRDefault="00EA2881">
      <w:pPr>
        <w:widowControl w:val="0"/>
        <w:pBdr>
          <w:top w:val="nil"/>
          <w:left w:val="nil"/>
          <w:bottom w:val="nil"/>
          <w:right w:val="nil"/>
          <w:between w:val="nil"/>
        </w:pBdr>
        <w:spacing w:before="116" w:line="465" w:lineRule="auto"/>
        <w:ind w:left="19" w:right="1173" w:firstLine="10"/>
        <w:rPr>
          <w:b/>
          <w:color w:val="12263F"/>
          <w:sz w:val="24"/>
          <w:szCs w:val="24"/>
        </w:rPr>
      </w:pPr>
      <w:r>
        <w:rPr>
          <w:color w:val="000000"/>
          <w:sz w:val="20"/>
          <w:szCs w:val="20"/>
        </w:rPr>
        <w:t xml:space="preserve">If staff receive a subject access request in any </w:t>
      </w:r>
      <w:proofErr w:type="gramStart"/>
      <w:r>
        <w:rPr>
          <w:color w:val="000000"/>
          <w:sz w:val="20"/>
          <w:szCs w:val="20"/>
        </w:rPr>
        <w:t>form</w:t>
      </w:r>
      <w:proofErr w:type="gramEnd"/>
      <w:r>
        <w:rPr>
          <w:color w:val="000000"/>
          <w:sz w:val="20"/>
          <w:szCs w:val="20"/>
        </w:rPr>
        <w:t xml:space="preserve"> they must immediately forward it to the DPO. </w:t>
      </w:r>
    </w:p>
    <w:p w14:paraId="2E539B06" w14:textId="77777777" w:rsidR="00B40BD0" w:rsidRDefault="00EA2881">
      <w:pPr>
        <w:widowControl w:val="0"/>
        <w:pBdr>
          <w:top w:val="nil"/>
          <w:left w:val="nil"/>
          <w:bottom w:val="nil"/>
          <w:right w:val="nil"/>
          <w:between w:val="nil"/>
        </w:pBdr>
        <w:spacing w:before="116" w:line="465" w:lineRule="auto"/>
        <w:ind w:left="19" w:right="1173" w:firstLine="10"/>
        <w:rPr>
          <w:b/>
          <w:color w:val="12263F"/>
          <w:sz w:val="24"/>
          <w:szCs w:val="24"/>
        </w:rPr>
      </w:pPr>
      <w:r>
        <w:rPr>
          <w:b/>
          <w:color w:val="12263F"/>
          <w:sz w:val="24"/>
          <w:szCs w:val="24"/>
        </w:rPr>
        <w:t xml:space="preserve">9.2 Children and subject access requests </w:t>
      </w:r>
    </w:p>
    <w:p w14:paraId="586F0CEB" w14:textId="77777777" w:rsidR="00B40BD0" w:rsidRDefault="00EA2881">
      <w:pPr>
        <w:widowControl w:val="0"/>
        <w:pBdr>
          <w:top w:val="nil"/>
          <w:left w:val="nil"/>
          <w:bottom w:val="nil"/>
          <w:right w:val="nil"/>
          <w:between w:val="nil"/>
        </w:pBdr>
        <w:spacing w:line="229" w:lineRule="auto"/>
        <w:ind w:left="25" w:right="37" w:firstLine="2"/>
        <w:rPr>
          <w:color w:val="000000"/>
          <w:sz w:val="20"/>
          <w:szCs w:val="20"/>
        </w:rPr>
      </w:pPr>
      <w:r>
        <w:rPr>
          <w:color w:val="000000"/>
          <w:sz w:val="20"/>
          <w:szCs w:val="20"/>
        </w:rPr>
        <w:t xml:space="preserve">Personal data about a child belongs to that child, and not the child's parents or carers. For a parent or carer to make a subject access request with respect to their child, the child must either be unable to understand </w:t>
      </w:r>
      <w:proofErr w:type="gramStart"/>
      <w:r>
        <w:rPr>
          <w:color w:val="000000"/>
          <w:sz w:val="20"/>
          <w:szCs w:val="20"/>
        </w:rPr>
        <w:t>their  rights</w:t>
      </w:r>
      <w:proofErr w:type="gramEnd"/>
      <w:r>
        <w:rPr>
          <w:color w:val="000000"/>
          <w:sz w:val="20"/>
          <w:szCs w:val="20"/>
        </w:rPr>
        <w:t xml:space="preserve"> and the implications of a subject access request, or have given their consent. </w:t>
      </w:r>
    </w:p>
    <w:p w14:paraId="374F881C" w14:textId="77777777" w:rsidR="00B40BD0" w:rsidRDefault="00EA2881">
      <w:pPr>
        <w:widowControl w:val="0"/>
        <w:pBdr>
          <w:top w:val="nil"/>
          <w:left w:val="nil"/>
          <w:bottom w:val="nil"/>
          <w:right w:val="nil"/>
          <w:between w:val="nil"/>
        </w:pBdr>
        <w:spacing w:before="125" w:line="229" w:lineRule="auto"/>
        <w:ind w:left="15" w:right="95" w:firstLine="6"/>
        <w:rPr>
          <w:color w:val="000000"/>
          <w:sz w:val="20"/>
          <w:szCs w:val="20"/>
        </w:rPr>
      </w:pPr>
      <w:r>
        <w:rPr>
          <w:color w:val="000000"/>
          <w:sz w:val="20"/>
          <w:szCs w:val="20"/>
        </w:rPr>
        <w:t xml:space="preserve">Children below the age of 12 are generally not regarded to be mature enough to understand their rights </w:t>
      </w:r>
      <w:proofErr w:type="gramStart"/>
      <w:r>
        <w:rPr>
          <w:color w:val="000000"/>
          <w:sz w:val="20"/>
          <w:szCs w:val="20"/>
        </w:rPr>
        <w:t>and  the</w:t>
      </w:r>
      <w:proofErr w:type="gramEnd"/>
      <w:r>
        <w:rPr>
          <w:color w:val="000000"/>
          <w:sz w:val="20"/>
          <w:szCs w:val="20"/>
        </w:rPr>
        <w:t xml:space="preserve"> implications of a subject access request. Therefore, most subject access requests from parents or </w:t>
      </w:r>
      <w:proofErr w:type="gramStart"/>
      <w:r>
        <w:rPr>
          <w:color w:val="000000"/>
          <w:sz w:val="20"/>
          <w:szCs w:val="20"/>
        </w:rPr>
        <w:t>carers  may</w:t>
      </w:r>
      <w:proofErr w:type="gramEnd"/>
      <w:r>
        <w:rPr>
          <w:color w:val="000000"/>
          <w:sz w:val="20"/>
          <w:szCs w:val="20"/>
        </w:rPr>
        <w:t xml:space="preserve"> be granted without the express permission of the </w:t>
      </w:r>
      <w:r>
        <w:rPr>
          <w:sz w:val="20"/>
          <w:szCs w:val="20"/>
        </w:rPr>
        <w:t>learner.</w:t>
      </w:r>
      <w:r>
        <w:rPr>
          <w:color w:val="000000"/>
          <w:sz w:val="20"/>
          <w:szCs w:val="20"/>
        </w:rPr>
        <w:t xml:space="preserve"> This is not a rule and </w:t>
      </w:r>
      <w:proofErr w:type="gramStart"/>
      <w:r>
        <w:rPr>
          <w:color w:val="000000"/>
          <w:sz w:val="20"/>
          <w:szCs w:val="20"/>
        </w:rPr>
        <w:t xml:space="preserve">a  </w:t>
      </w:r>
      <w:r>
        <w:rPr>
          <w:sz w:val="20"/>
          <w:szCs w:val="20"/>
        </w:rPr>
        <w:t>learner</w:t>
      </w:r>
      <w:r>
        <w:rPr>
          <w:color w:val="000000"/>
          <w:sz w:val="20"/>
          <w:szCs w:val="20"/>
        </w:rPr>
        <w:t>’s</w:t>
      </w:r>
      <w:proofErr w:type="gramEnd"/>
      <w:r>
        <w:rPr>
          <w:color w:val="000000"/>
          <w:sz w:val="20"/>
          <w:szCs w:val="20"/>
        </w:rPr>
        <w:t xml:space="preserve"> ability to understand their rights will always be judged on a case-by-case basis. </w:t>
      </w:r>
    </w:p>
    <w:p w14:paraId="012573DD" w14:textId="77777777" w:rsidR="00B40BD0" w:rsidRDefault="00EA2881">
      <w:pPr>
        <w:widowControl w:val="0"/>
        <w:pBdr>
          <w:top w:val="nil"/>
          <w:left w:val="nil"/>
          <w:bottom w:val="nil"/>
          <w:right w:val="nil"/>
          <w:between w:val="nil"/>
        </w:pBdr>
        <w:spacing w:before="125" w:line="229" w:lineRule="auto"/>
        <w:ind w:left="25" w:right="207" w:hanging="2"/>
        <w:jc w:val="both"/>
        <w:rPr>
          <w:color w:val="000000"/>
          <w:sz w:val="20"/>
          <w:szCs w:val="20"/>
        </w:rPr>
      </w:pPr>
      <w:r>
        <w:rPr>
          <w:color w:val="000000"/>
          <w:sz w:val="20"/>
          <w:szCs w:val="20"/>
        </w:rPr>
        <w:t xml:space="preserve">Children aged 12 and above are generally regarded to be mature enough to understand their rights and </w:t>
      </w:r>
      <w:proofErr w:type="gramStart"/>
      <w:r>
        <w:rPr>
          <w:color w:val="000000"/>
          <w:sz w:val="20"/>
          <w:szCs w:val="20"/>
        </w:rPr>
        <w:t>the  implications</w:t>
      </w:r>
      <w:proofErr w:type="gramEnd"/>
      <w:r>
        <w:rPr>
          <w:color w:val="000000"/>
          <w:sz w:val="20"/>
          <w:szCs w:val="20"/>
        </w:rPr>
        <w:t xml:space="preserve"> of a subject access request. Therefore, most subject access requests from parents or carers </w:t>
      </w:r>
      <w:proofErr w:type="gramStart"/>
      <w:r>
        <w:rPr>
          <w:color w:val="000000"/>
          <w:sz w:val="20"/>
          <w:szCs w:val="20"/>
        </w:rPr>
        <w:t xml:space="preserve">of  </w:t>
      </w:r>
      <w:r>
        <w:rPr>
          <w:sz w:val="20"/>
          <w:szCs w:val="20"/>
        </w:rPr>
        <w:t>learners</w:t>
      </w:r>
      <w:proofErr w:type="gramEnd"/>
      <w:r>
        <w:rPr>
          <w:color w:val="000000"/>
          <w:sz w:val="20"/>
          <w:szCs w:val="20"/>
        </w:rPr>
        <w:t xml:space="preserve"> may not be granted without the express permission of the</w:t>
      </w:r>
      <w:r>
        <w:rPr>
          <w:sz w:val="20"/>
          <w:szCs w:val="20"/>
        </w:rPr>
        <w:t xml:space="preserve"> learner</w:t>
      </w:r>
      <w:r>
        <w:rPr>
          <w:color w:val="000000"/>
          <w:sz w:val="20"/>
          <w:szCs w:val="20"/>
        </w:rPr>
        <w:t xml:space="preserve">. This is not a rule and </w:t>
      </w:r>
      <w:proofErr w:type="gramStart"/>
      <w:r>
        <w:rPr>
          <w:color w:val="000000"/>
          <w:sz w:val="20"/>
          <w:szCs w:val="20"/>
        </w:rPr>
        <w:t xml:space="preserve">a  </w:t>
      </w:r>
      <w:r>
        <w:rPr>
          <w:sz w:val="20"/>
          <w:szCs w:val="20"/>
        </w:rPr>
        <w:t>learner</w:t>
      </w:r>
      <w:r>
        <w:rPr>
          <w:color w:val="000000"/>
          <w:sz w:val="20"/>
          <w:szCs w:val="20"/>
        </w:rPr>
        <w:t>’s</w:t>
      </w:r>
      <w:proofErr w:type="gramEnd"/>
      <w:r>
        <w:rPr>
          <w:color w:val="000000"/>
          <w:sz w:val="20"/>
          <w:szCs w:val="20"/>
        </w:rPr>
        <w:t xml:space="preserve"> ability to understand their rights will always be judged on a case-by-case basis. </w:t>
      </w:r>
    </w:p>
    <w:p w14:paraId="14DAA906" w14:textId="77777777" w:rsidR="00B40BD0" w:rsidRDefault="00EA2881">
      <w:pPr>
        <w:widowControl w:val="0"/>
        <w:pBdr>
          <w:top w:val="nil"/>
          <w:left w:val="nil"/>
          <w:bottom w:val="nil"/>
          <w:right w:val="nil"/>
          <w:between w:val="nil"/>
        </w:pBdr>
        <w:spacing w:before="241" w:line="240" w:lineRule="auto"/>
        <w:ind w:left="19"/>
        <w:rPr>
          <w:b/>
          <w:color w:val="12263F"/>
          <w:sz w:val="24"/>
          <w:szCs w:val="24"/>
        </w:rPr>
      </w:pPr>
      <w:r>
        <w:rPr>
          <w:b/>
          <w:color w:val="12263F"/>
          <w:sz w:val="24"/>
          <w:szCs w:val="24"/>
        </w:rPr>
        <w:t xml:space="preserve">9.3 Responding to subject access requests </w:t>
      </w:r>
    </w:p>
    <w:p w14:paraId="23930674" w14:textId="77777777" w:rsidR="00B40BD0" w:rsidRDefault="00EA2881">
      <w:pPr>
        <w:widowControl w:val="0"/>
        <w:pBdr>
          <w:top w:val="nil"/>
          <w:left w:val="nil"/>
          <w:bottom w:val="nil"/>
          <w:right w:val="nil"/>
          <w:between w:val="nil"/>
        </w:pBdr>
        <w:spacing w:before="119" w:line="240" w:lineRule="auto"/>
        <w:ind w:left="14"/>
        <w:rPr>
          <w:color w:val="000000"/>
          <w:sz w:val="20"/>
          <w:szCs w:val="20"/>
        </w:rPr>
      </w:pPr>
      <w:r>
        <w:rPr>
          <w:color w:val="000000"/>
          <w:sz w:val="20"/>
          <w:szCs w:val="20"/>
        </w:rPr>
        <w:t xml:space="preserve">When responding to requests, we:  </w:t>
      </w:r>
    </w:p>
    <w:p w14:paraId="5A6B42C1"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4CECD3B0" wp14:editId="3481F5D5">
            <wp:extent cx="66040" cy="106680"/>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66040" cy="106680"/>
                    </a:xfrm>
                    <a:prstGeom prst="rect">
                      <a:avLst/>
                    </a:prstGeom>
                    <a:ln/>
                  </pic:spPr>
                </pic:pic>
              </a:graphicData>
            </a:graphic>
          </wp:inline>
        </w:drawing>
      </w:r>
      <w:r>
        <w:rPr>
          <w:color w:val="000000"/>
          <w:sz w:val="20"/>
          <w:szCs w:val="20"/>
        </w:rPr>
        <w:t xml:space="preserve">May ask the individual to provide 2 forms of identification </w:t>
      </w:r>
    </w:p>
    <w:p w14:paraId="5FECC78E"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78C0BF9F" wp14:editId="15842F66">
            <wp:extent cx="66040" cy="106680"/>
            <wp:effectExtent l="0" t="0" r="0" b="0"/>
            <wp:docPr id="1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8"/>
                    <a:srcRect/>
                    <a:stretch>
                      <a:fillRect/>
                    </a:stretch>
                  </pic:blipFill>
                  <pic:spPr>
                    <a:xfrm>
                      <a:off x="0" y="0"/>
                      <a:ext cx="66040" cy="106680"/>
                    </a:xfrm>
                    <a:prstGeom prst="rect">
                      <a:avLst/>
                    </a:prstGeom>
                    <a:ln/>
                  </pic:spPr>
                </pic:pic>
              </a:graphicData>
            </a:graphic>
          </wp:inline>
        </w:drawing>
      </w:r>
      <w:r>
        <w:rPr>
          <w:color w:val="000000"/>
          <w:sz w:val="20"/>
          <w:szCs w:val="20"/>
        </w:rPr>
        <w:t xml:space="preserve">May contact the individual via phone to confirm the request was made  </w:t>
      </w:r>
    </w:p>
    <w:p w14:paraId="19B0883A" w14:textId="77777777" w:rsidR="00B40BD0" w:rsidRDefault="00EA2881">
      <w:pPr>
        <w:widowControl w:val="0"/>
        <w:pBdr>
          <w:top w:val="nil"/>
          <w:left w:val="nil"/>
          <w:bottom w:val="nil"/>
          <w:right w:val="nil"/>
          <w:between w:val="nil"/>
        </w:pBdr>
        <w:spacing w:before="116" w:line="229" w:lineRule="auto"/>
        <w:ind w:left="365" w:right="712" w:hanging="175"/>
        <w:rPr>
          <w:color w:val="000000"/>
          <w:sz w:val="20"/>
          <w:szCs w:val="20"/>
        </w:rPr>
      </w:pPr>
      <w:r>
        <w:rPr>
          <w:noProof/>
          <w:color w:val="000000"/>
          <w:sz w:val="20"/>
          <w:szCs w:val="20"/>
        </w:rPr>
        <w:drawing>
          <wp:inline distT="19050" distB="19050" distL="19050" distR="19050" wp14:anchorId="0B1B209E" wp14:editId="2ABF0898">
            <wp:extent cx="66040" cy="106680"/>
            <wp:effectExtent l="0" t="0" r="0" b="0"/>
            <wp:docPr id="1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a:stretch>
                      <a:fillRect/>
                    </a:stretch>
                  </pic:blipFill>
                  <pic:spPr>
                    <a:xfrm>
                      <a:off x="0" y="0"/>
                      <a:ext cx="66040" cy="106680"/>
                    </a:xfrm>
                    <a:prstGeom prst="rect">
                      <a:avLst/>
                    </a:prstGeom>
                    <a:ln/>
                  </pic:spPr>
                </pic:pic>
              </a:graphicData>
            </a:graphic>
          </wp:inline>
        </w:drawing>
      </w:r>
      <w:r>
        <w:rPr>
          <w:color w:val="000000"/>
          <w:sz w:val="20"/>
          <w:szCs w:val="20"/>
        </w:rPr>
        <w:t xml:space="preserve">Will respond without delay and within 1 month of receipt of the request (or receipt of the </w:t>
      </w:r>
      <w:proofErr w:type="gramStart"/>
      <w:r>
        <w:rPr>
          <w:color w:val="000000"/>
          <w:sz w:val="20"/>
          <w:szCs w:val="20"/>
        </w:rPr>
        <w:t>additional  information</w:t>
      </w:r>
      <w:proofErr w:type="gramEnd"/>
      <w:r>
        <w:rPr>
          <w:color w:val="000000"/>
          <w:sz w:val="20"/>
          <w:szCs w:val="20"/>
        </w:rPr>
        <w:t xml:space="preserve"> needed to confirm identity, where relevant) </w:t>
      </w:r>
    </w:p>
    <w:p w14:paraId="2466D34B"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7DB975B9" wp14:editId="4EE6377D">
            <wp:extent cx="66040" cy="106680"/>
            <wp:effectExtent l="0" t="0" r="0" b="0"/>
            <wp:docPr id="1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66040" cy="106680"/>
                    </a:xfrm>
                    <a:prstGeom prst="rect">
                      <a:avLst/>
                    </a:prstGeom>
                    <a:ln/>
                  </pic:spPr>
                </pic:pic>
              </a:graphicData>
            </a:graphic>
          </wp:inline>
        </w:drawing>
      </w:r>
      <w:r>
        <w:rPr>
          <w:color w:val="000000"/>
          <w:sz w:val="20"/>
          <w:szCs w:val="20"/>
        </w:rPr>
        <w:t xml:space="preserve">Will provide the information free of charge </w:t>
      </w:r>
    </w:p>
    <w:p w14:paraId="17C49CE5" w14:textId="77777777" w:rsidR="00B40BD0" w:rsidRDefault="00EA2881">
      <w:pPr>
        <w:widowControl w:val="0"/>
        <w:pBdr>
          <w:top w:val="nil"/>
          <w:left w:val="nil"/>
          <w:bottom w:val="nil"/>
          <w:right w:val="nil"/>
          <w:between w:val="nil"/>
        </w:pBdr>
        <w:spacing w:before="116" w:line="229" w:lineRule="auto"/>
        <w:ind w:left="358" w:right="11" w:hanging="168"/>
        <w:rPr>
          <w:color w:val="000000"/>
          <w:sz w:val="20"/>
          <w:szCs w:val="20"/>
        </w:rPr>
      </w:pPr>
      <w:r>
        <w:rPr>
          <w:noProof/>
          <w:color w:val="000000"/>
          <w:sz w:val="20"/>
          <w:szCs w:val="20"/>
        </w:rPr>
        <w:drawing>
          <wp:inline distT="19050" distB="19050" distL="19050" distR="19050" wp14:anchorId="70EB84DB" wp14:editId="1654CC95">
            <wp:extent cx="66040" cy="106680"/>
            <wp:effectExtent l="0" t="0" r="0" b="0"/>
            <wp:docPr id="15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1"/>
                    <a:srcRect/>
                    <a:stretch>
                      <a:fillRect/>
                    </a:stretch>
                  </pic:blipFill>
                  <pic:spPr>
                    <a:xfrm>
                      <a:off x="0" y="0"/>
                      <a:ext cx="66040" cy="106680"/>
                    </a:xfrm>
                    <a:prstGeom prst="rect">
                      <a:avLst/>
                    </a:prstGeom>
                    <a:ln/>
                  </pic:spPr>
                </pic:pic>
              </a:graphicData>
            </a:graphic>
          </wp:inline>
        </w:drawing>
      </w:r>
      <w:r>
        <w:rPr>
          <w:color w:val="000000"/>
          <w:sz w:val="20"/>
          <w:szCs w:val="20"/>
        </w:rPr>
        <w:t xml:space="preserve">May tell the individual we will comply within 3 months of receipt of the request, where a request is complex or numerous. We will inform the individual of this within 1 month, and explain why the extension </w:t>
      </w:r>
      <w:proofErr w:type="gramStart"/>
      <w:r>
        <w:rPr>
          <w:color w:val="000000"/>
          <w:sz w:val="20"/>
          <w:szCs w:val="20"/>
        </w:rPr>
        <w:t>is  necessary</w:t>
      </w:r>
      <w:proofErr w:type="gramEnd"/>
      <w:r>
        <w:rPr>
          <w:color w:val="000000"/>
          <w:sz w:val="20"/>
          <w:szCs w:val="20"/>
        </w:rPr>
        <w:t xml:space="preserve"> </w:t>
      </w:r>
    </w:p>
    <w:p w14:paraId="6CC3BCF4" w14:textId="77777777" w:rsidR="00B40BD0" w:rsidRDefault="00EA2881">
      <w:pPr>
        <w:widowControl w:val="0"/>
        <w:pBdr>
          <w:top w:val="nil"/>
          <w:left w:val="nil"/>
          <w:bottom w:val="nil"/>
          <w:right w:val="nil"/>
          <w:between w:val="nil"/>
        </w:pBdr>
        <w:spacing w:before="125" w:line="240" w:lineRule="auto"/>
        <w:ind w:left="14"/>
        <w:rPr>
          <w:color w:val="000000"/>
          <w:sz w:val="20"/>
          <w:szCs w:val="20"/>
        </w:rPr>
      </w:pPr>
      <w:r>
        <w:rPr>
          <w:color w:val="000000"/>
          <w:sz w:val="20"/>
          <w:szCs w:val="20"/>
        </w:rPr>
        <w:lastRenderedPageBreak/>
        <w:t xml:space="preserve">We may not disclose information for a variety of reasons, such as if it: </w:t>
      </w:r>
    </w:p>
    <w:p w14:paraId="2C34CC96"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4E392FE4" wp14:editId="02EF2DC6">
            <wp:extent cx="66040" cy="106680"/>
            <wp:effectExtent l="0" t="0" r="0" b="0"/>
            <wp:docPr id="1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2"/>
                    <a:srcRect/>
                    <a:stretch>
                      <a:fillRect/>
                    </a:stretch>
                  </pic:blipFill>
                  <pic:spPr>
                    <a:xfrm>
                      <a:off x="0" y="0"/>
                      <a:ext cx="66040" cy="106680"/>
                    </a:xfrm>
                    <a:prstGeom prst="rect">
                      <a:avLst/>
                    </a:prstGeom>
                    <a:ln/>
                  </pic:spPr>
                </pic:pic>
              </a:graphicData>
            </a:graphic>
          </wp:inline>
        </w:drawing>
      </w:r>
      <w:r>
        <w:rPr>
          <w:color w:val="000000"/>
          <w:sz w:val="20"/>
          <w:szCs w:val="20"/>
        </w:rPr>
        <w:t>Might cause serious harm to the physical or mental health of the</w:t>
      </w:r>
      <w:r>
        <w:rPr>
          <w:sz w:val="20"/>
          <w:szCs w:val="20"/>
        </w:rPr>
        <w:t xml:space="preserve"> learner </w:t>
      </w:r>
      <w:r>
        <w:rPr>
          <w:color w:val="000000"/>
          <w:sz w:val="20"/>
          <w:szCs w:val="20"/>
        </w:rPr>
        <w:t xml:space="preserve">or another individual </w:t>
      </w:r>
    </w:p>
    <w:p w14:paraId="0099585C" w14:textId="77777777" w:rsidR="00B40BD0" w:rsidRDefault="00EA2881">
      <w:pPr>
        <w:widowControl w:val="0"/>
        <w:pBdr>
          <w:top w:val="nil"/>
          <w:left w:val="nil"/>
          <w:bottom w:val="nil"/>
          <w:right w:val="nil"/>
          <w:between w:val="nil"/>
        </w:pBdr>
        <w:spacing w:before="116" w:line="229" w:lineRule="auto"/>
        <w:ind w:left="365" w:right="22" w:hanging="175"/>
        <w:rPr>
          <w:color w:val="000000"/>
          <w:sz w:val="20"/>
          <w:szCs w:val="20"/>
        </w:rPr>
      </w:pPr>
      <w:r>
        <w:rPr>
          <w:noProof/>
          <w:color w:val="000000"/>
          <w:sz w:val="20"/>
          <w:szCs w:val="20"/>
        </w:rPr>
        <w:drawing>
          <wp:inline distT="19050" distB="19050" distL="19050" distR="19050" wp14:anchorId="2CBBC6A5" wp14:editId="3AC066E2">
            <wp:extent cx="66040" cy="106680"/>
            <wp:effectExtent l="0" t="0" r="0" b="0"/>
            <wp:docPr id="1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66040" cy="106680"/>
                    </a:xfrm>
                    <a:prstGeom prst="rect">
                      <a:avLst/>
                    </a:prstGeom>
                    <a:ln/>
                  </pic:spPr>
                </pic:pic>
              </a:graphicData>
            </a:graphic>
          </wp:inline>
        </w:drawing>
      </w:r>
      <w:r>
        <w:rPr>
          <w:color w:val="000000"/>
          <w:sz w:val="20"/>
          <w:szCs w:val="20"/>
        </w:rPr>
        <w:t xml:space="preserve">Would reveal that the child is being or has been abused, or is at risk of abuse, where the disclosure of that information would not be in the child’s best interests </w:t>
      </w:r>
    </w:p>
    <w:p w14:paraId="15DF67F0" w14:textId="77777777" w:rsidR="00B40BD0" w:rsidRDefault="00EA2881">
      <w:pPr>
        <w:widowControl w:val="0"/>
        <w:pBdr>
          <w:top w:val="nil"/>
          <w:left w:val="nil"/>
          <w:bottom w:val="nil"/>
          <w:right w:val="nil"/>
          <w:between w:val="nil"/>
        </w:pBdr>
        <w:spacing w:before="125" w:line="229" w:lineRule="auto"/>
        <w:ind w:left="358" w:right="31" w:hanging="168"/>
        <w:rPr>
          <w:color w:val="000000"/>
          <w:sz w:val="20"/>
          <w:szCs w:val="20"/>
        </w:rPr>
      </w:pPr>
      <w:r>
        <w:rPr>
          <w:noProof/>
          <w:color w:val="000000"/>
          <w:sz w:val="20"/>
          <w:szCs w:val="20"/>
        </w:rPr>
        <w:drawing>
          <wp:inline distT="19050" distB="19050" distL="19050" distR="19050" wp14:anchorId="0237CCC3" wp14:editId="31B71475">
            <wp:extent cx="66040" cy="106680"/>
            <wp:effectExtent l="0" t="0" r="0" b="0"/>
            <wp:docPr id="15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4"/>
                    <a:srcRect/>
                    <a:stretch>
                      <a:fillRect/>
                    </a:stretch>
                  </pic:blipFill>
                  <pic:spPr>
                    <a:xfrm>
                      <a:off x="0" y="0"/>
                      <a:ext cx="66040" cy="106680"/>
                    </a:xfrm>
                    <a:prstGeom prst="rect">
                      <a:avLst/>
                    </a:prstGeom>
                    <a:ln/>
                  </pic:spPr>
                </pic:pic>
              </a:graphicData>
            </a:graphic>
          </wp:inline>
        </w:drawing>
      </w:r>
      <w:r>
        <w:rPr>
          <w:color w:val="000000"/>
          <w:sz w:val="20"/>
          <w:szCs w:val="20"/>
        </w:rPr>
        <w:t xml:space="preserve">Would include another person’s personal data that we can’t reasonably anonymise, and we don’t have the other person’s consent and it would be unreasonable to proceed without it </w:t>
      </w:r>
    </w:p>
    <w:p w14:paraId="36A3239A" w14:textId="77777777" w:rsidR="00B40BD0" w:rsidRDefault="00EA2881">
      <w:pPr>
        <w:widowControl w:val="0"/>
        <w:pBdr>
          <w:top w:val="nil"/>
          <w:left w:val="nil"/>
          <w:bottom w:val="nil"/>
          <w:right w:val="nil"/>
          <w:between w:val="nil"/>
        </w:pBdr>
        <w:spacing w:before="125" w:line="229" w:lineRule="auto"/>
        <w:ind w:left="364" w:right="120" w:hanging="174"/>
        <w:rPr>
          <w:color w:val="000000"/>
          <w:sz w:val="20"/>
          <w:szCs w:val="20"/>
        </w:rPr>
      </w:pPr>
      <w:r>
        <w:rPr>
          <w:noProof/>
          <w:color w:val="000000"/>
          <w:sz w:val="20"/>
          <w:szCs w:val="20"/>
        </w:rPr>
        <w:drawing>
          <wp:inline distT="19050" distB="19050" distL="19050" distR="19050" wp14:anchorId="57988826" wp14:editId="11ABFAC4">
            <wp:extent cx="66040" cy="106680"/>
            <wp:effectExtent l="0" t="0" r="0" b="0"/>
            <wp:docPr id="1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5"/>
                    <a:srcRect/>
                    <a:stretch>
                      <a:fillRect/>
                    </a:stretch>
                  </pic:blipFill>
                  <pic:spPr>
                    <a:xfrm>
                      <a:off x="0" y="0"/>
                      <a:ext cx="66040" cy="106680"/>
                    </a:xfrm>
                    <a:prstGeom prst="rect">
                      <a:avLst/>
                    </a:prstGeom>
                    <a:ln/>
                  </pic:spPr>
                </pic:pic>
              </a:graphicData>
            </a:graphic>
          </wp:inline>
        </w:drawing>
      </w:r>
      <w:r>
        <w:rPr>
          <w:color w:val="000000"/>
          <w:sz w:val="20"/>
          <w:szCs w:val="20"/>
        </w:rPr>
        <w:t xml:space="preserve">Is part of certain sensitive documents, such as those related to crime, immigration, legal proceedings </w:t>
      </w:r>
      <w:proofErr w:type="gramStart"/>
      <w:r>
        <w:rPr>
          <w:color w:val="000000"/>
          <w:sz w:val="20"/>
          <w:szCs w:val="20"/>
        </w:rPr>
        <w:t>or  legal</w:t>
      </w:r>
      <w:proofErr w:type="gramEnd"/>
      <w:r>
        <w:rPr>
          <w:color w:val="000000"/>
          <w:sz w:val="20"/>
          <w:szCs w:val="20"/>
        </w:rPr>
        <w:t xml:space="preserve"> professional privilege, management forecasts, negotiations, confidential references, or exam scripts </w:t>
      </w:r>
    </w:p>
    <w:p w14:paraId="2B999FE1" w14:textId="77777777" w:rsidR="00B40BD0" w:rsidRDefault="00EA2881">
      <w:pPr>
        <w:widowControl w:val="0"/>
        <w:pBdr>
          <w:top w:val="nil"/>
          <w:left w:val="nil"/>
          <w:bottom w:val="nil"/>
          <w:right w:val="nil"/>
          <w:between w:val="nil"/>
        </w:pBdr>
        <w:spacing w:before="125" w:line="229" w:lineRule="auto"/>
        <w:ind w:left="18" w:right="295" w:firstLine="11"/>
        <w:rPr>
          <w:color w:val="000000"/>
          <w:sz w:val="20"/>
          <w:szCs w:val="20"/>
        </w:rPr>
      </w:pPr>
      <w:r>
        <w:rPr>
          <w:color w:val="000000"/>
          <w:sz w:val="20"/>
          <w:szCs w:val="20"/>
        </w:rPr>
        <w:t xml:space="preserve">If the request is unfounded or excessive, we may refuse to act on it, or charge a reasonable fee to </w:t>
      </w:r>
      <w:proofErr w:type="gramStart"/>
      <w:r>
        <w:rPr>
          <w:color w:val="000000"/>
          <w:sz w:val="20"/>
          <w:szCs w:val="20"/>
        </w:rPr>
        <w:t>cover  administrative</w:t>
      </w:r>
      <w:proofErr w:type="gramEnd"/>
      <w:r>
        <w:rPr>
          <w:color w:val="000000"/>
          <w:sz w:val="20"/>
          <w:szCs w:val="20"/>
        </w:rPr>
        <w:t xml:space="preserve"> costs. We will take into account whether the request is repetitive in nature when making </w:t>
      </w:r>
      <w:proofErr w:type="gramStart"/>
      <w:r>
        <w:rPr>
          <w:color w:val="000000"/>
          <w:sz w:val="20"/>
          <w:szCs w:val="20"/>
        </w:rPr>
        <w:t>this  decision</w:t>
      </w:r>
      <w:proofErr w:type="gramEnd"/>
      <w:r>
        <w:rPr>
          <w:color w:val="000000"/>
          <w:sz w:val="20"/>
          <w:szCs w:val="20"/>
        </w:rPr>
        <w:t xml:space="preserve">. </w:t>
      </w:r>
    </w:p>
    <w:p w14:paraId="3F973D20" w14:textId="77777777" w:rsidR="00B40BD0" w:rsidRDefault="00EA2881">
      <w:pPr>
        <w:widowControl w:val="0"/>
        <w:pBdr>
          <w:top w:val="nil"/>
          <w:left w:val="nil"/>
          <w:bottom w:val="nil"/>
          <w:right w:val="nil"/>
          <w:between w:val="nil"/>
        </w:pBdr>
        <w:spacing w:before="125" w:line="229" w:lineRule="auto"/>
        <w:ind w:left="30" w:right="119" w:hanging="16"/>
        <w:rPr>
          <w:color w:val="000000"/>
          <w:sz w:val="20"/>
          <w:szCs w:val="20"/>
        </w:rPr>
      </w:pPr>
      <w:r>
        <w:rPr>
          <w:color w:val="000000"/>
          <w:sz w:val="20"/>
          <w:szCs w:val="20"/>
        </w:rPr>
        <w:t xml:space="preserve">When we refuse a request, we will tell the individual why, and tell them they have the right to complain to </w:t>
      </w:r>
      <w:proofErr w:type="gramStart"/>
      <w:r>
        <w:rPr>
          <w:color w:val="000000"/>
          <w:sz w:val="20"/>
          <w:szCs w:val="20"/>
        </w:rPr>
        <w:t>the  ICO</w:t>
      </w:r>
      <w:proofErr w:type="gramEnd"/>
      <w:r>
        <w:rPr>
          <w:color w:val="000000"/>
          <w:sz w:val="20"/>
          <w:szCs w:val="20"/>
        </w:rPr>
        <w:t xml:space="preserve"> or they can seek to enforce their subject access right through the courts. </w:t>
      </w:r>
    </w:p>
    <w:p w14:paraId="2810CBEB" w14:textId="77777777" w:rsidR="00B40BD0" w:rsidRDefault="00EA2881">
      <w:pPr>
        <w:widowControl w:val="0"/>
        <w:pBdr>
          <w:top w:val="nil"/>
          <w:left w:val="nil"/>
          <w:bottom w:val="nil"/>
          <w:right w:val="nil"/>
          <w:between w:val="nil"/>
        </w:pBdr>
        <w:spacing w:before="241" w:line="240" w:lineRule="auto"/>
        <w:ind w:left="19"/>
        <w:rPr>
          <w:b/>
          <w:color w:val="12263F"/>
          <w:sz w:val="24"/>
          <w:szCs w:val="24"/>
        </w:rPr>
      </w:pPr>
      <w:r>
        <w:rPr>
          <w:b/>
          <w:color w:val="12263F"/>
          <w:sz w:val="24"/>
          <w:szCs w:val="24"/>
        </w:rPr>
        <w:t xml:space="preserve">9.4 Other data protection rights of the individual </w:t>
      </w:r>
    </w:p>
    <w:p w14:paraId="276BC14D" w14:textId="77777777" w:rsidR="00B40BD0" w:rsidRDefault="00EA2881">
      <w:pPr>
        <w:widowControl w:val="0"/>
        <w:pBdr>
          <w:top w:val="nil"/>
          <w:left w:val="nil"/>
          <w:bottom w:val="nil"/>
          <w:right w:val="nil"/>
          <w:between w:val="nil"/>
        </w:pBdr>
        <w:spacing w:before="119" w:line="229" w:lineRule="auto"/>
        <w:ind w:left="19" w:right="30" w:firstLine="10"/>
        <w:rPr>
          <w:color w:val="000000"/>
          <w:sz w:val="20"/>
          <w:szCs w:val="20"/>
        </w:rPr>
      </w:pPr>
      <w:r>
        <w:rPr>
          <w:color w:val="000000"/>
          <w:sz w:val="20"/>
          <w:szCs w:val="20"/>
        </w:rPr>
        <w:t xml:space="preserve">In addition to the right to make a subject access request (see above), and to receive information when we </w:t>
      </w:r>
      <w:proofErr w:type="gramStart"/>
      <w:r>
        <w:rPr>
          <w:color w:val="000000"/>
          <w:sz w:val="20"/>
          <w:szCs w:val="20"/>
        </w:rPr>
        <w:t>are  collecting</w:t>
      </w:r>
      <w:proofErr w:type="gramEnd"/>
      <w:r>
        <w:rPr>
          <w:color w:val="000000"/>
          <w:sz w:val="20"/>
          <w:szCs w:val="20"/>
        </w:rPr>
        <w:t xml:space="preserve"> their data about how we use and process it (see section 7), individuals also have the right to: </w:t>
      </w:r>
    </w:p>
    <w:p w14:paraId="6BE37306"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0DBFE655" wp14:editId="15F3F60A">
            <wp:extent cx="66040" cy="106680"/>
            <wp:effectExtent l="0" t="0" r="0" b="0"/>
            <wp:docPr id="1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66040" cy="106680"/>
                    </a:xfrm>
                    <a:prstGeom prst="rect">
                      <a:avLst/>
                    </a:prstGeom>
                    <a:ln/>
                  </pic:spPr>
                </pic:pic>
              </a:graphicData>
            </a:graphic>
          </wp:inline>
        </w:drawing>
      </w:r>
      <w:r>
        <w:rPr>
          <w:color w:val="000000"/>
          <w:sz w:val="20"/>
          <w:szCs w:val="20"/>
        </w:rPr>
        <w:t xml:space="preserve">Withdraw their consent to processing at any time </w:t>
      </w:r>
    </w:p>
    <w:p w14:paraId="0FC09509" w14:textId="77777777" w:rsidR="00B40BD0" w:rsidRDefault="00EA2881">
      <w:pPr>
        <w:widowControl w:val="0"/>
        <w:pBdr>
          <w:top w:val="nil"/>
          <w:left w:val="nil"/>
          <w:bottom w:val="nil"/>
          <w:right w:val="nil"/>
          <w:between w:val="nil"/>
        </w:pBdr>
        <w:spacing w:before="116" w:line="349" w:lineRule="auto"/>
        <w:ind w:left="190" w:right="1198"/>
        <w:rPr>
          <w:color w:val="000000"/>
          <w:sz w:val="20"/>
          <w:szCs w:val="20"/>
        </w:rPr>
      </w:pPr>
      <w:r>
        <w:rPr>
          <w:noProof/>
          <w:color w:val="000000"/>
          <w:sz w:val="20"/>
          <w:szCs w:val="20"/>
        </w:rPr>
        <w:drawing>
          <wp:inline distT="19050" distB="19050" distL="19050" distR="19050" wp14:anchorId="4B32A916" wp14:editId="718D8775">
            <wp:extent cx="66040" cy="106680"/>
            <wp:effectExtent l="0" t="0" r="0" b="0"/>
            <wp:docPr id="1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66040" cy="106680"/>
                    </a:xfrm>
                    <a:prstGeom prst="rect">
                      <a:avLst/>
                    </a:prstGeom>
                    <a:ln/>
                  </pic:spPr>
                </pic:pic>
              </a:graphicData>
            </a:graphic>
          </wp:inline>
        </w:drawing>
      </w:r>
      <w:r>
        <w:rPr>
          <w:color w:val="000000"/>
          <w:sz w:val="20"/>
          <w:szCs w:val="20"/>
        </w:rPr>
        <w:t xml:space="preserve">Ask us to rectify, erase or restrict processing of their personal data (in certain circumstances) </w:t>
      </w:r>
      <w:r>
        <w:rPr>
          <w:noProof/>
          <w:color w:val="000000"/>
          <w:sz w:val="20"/>
          <w:szCs w:val="20"/>
        </w:rPr>
        <w:drawing>
          <wp:inline distT="19050" distB="19050" distL="19050" distR="19050" wp14:anchorId="5D9284DE" wp14:editId="5900321B">
            <wp:extent cx="66040" cy="106680"/>
            <wp:effectExtent l="0" t="0" r="0" b="0"/>
            <wp:docPr id="1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66040" cy="106680"/>
                    </a:xfrm>
                    <a:prstGeom prst="rect">
                      <a:avLst/>
                    </a:prstGeom>
                    <a:ln/>
                  </pic:spPr>
                </pic:pic>
              </a:graphicData>
            </a:graphic>
          </wp:inline>
        </w:drawing>
      </w:r>
      <w:r>
        <w:rPr>
          <w:color w:val="000000"/>
          <w:sz w:val="20"/>
          <w:szCs w:val="20"/>
        </w:rPr>
        <w:t xml:space="preserve">Prevent use of their personal data for direct marketing </w:t>
      </w:r>
    </w:p>
    <w:p w14:paraId="6A222474" w14:textId="77777777" w:rsidR="00B40BD0" w:rsidRDefault="00EA2881">
      <w:pPr>
        <w:widowControl w:val="0"/>
        <w:pBdr>
          <w:top w:val="nil"/>
          <w:left w:val="nil"/>
          <w:bottom w:val="nil"/>
          <w:right w:val="nil"/>
          <w:between w:val="nil"/>
        </w:pBdr>
        <w:spacing w:before="25" w:line="229" w:lineRule="auto"/>
        <w:ind w:left="365" w:right="56" w:hanging="175"/>
        <w:rPr>
          <w:color w:val="000000"/>
          <w:sz w:val="20"/>
          <w:szCs w:val="20"/>
        </w:rPr>
      </w:pPr>
      <w:r>
        <w:rPr>
          <w:noProof/>
          <w:color w:val="000000"/>
          <w:sz w:val="20"/>
          <w:szCs w:val="20"/>
        </w:rPr>
        <w:drawing>
          <wp:inline distT="19050" distB="19050" distL="19050" distR="19050" wp14:anchorId="778F2081" wp14:editId="48DEE7E1">
            <wp:extent cx="66040" cy="106680"/>
            <wp:effectExtent l="0" t="0" r="0" b="0"/>
            <wp:docPr id="1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9"/>
                    <a:srcRect/>
                    <a:stretch>
                      <a:fillRect/>
                    </a:stretch>
                  </pic:blipFill>
                  <pic:spPr>
                    <a:xfrm>
                      <a:off x="0" y="0"/>
                      <a:ext cx="66040" cy="106680"/>
                    </a:xfrm>
                    <a:prstGeom prst="rect">
                      <a:avLst/>
                    </a:prstGeom>
                    <a:ln/>
                  </pic:spPr>
                </pic:pic>
              </a:graphicData>
            </a:graphic>
          </wp:inline>
        </w:drawing>
      </w:r>
      <w:r>
        <w:rPr>
          <w:color w:val="000000"/>
          <w:sz w:val="20"/>
          <w:szCs w:val="20"/>
        </w:rPr>
        <w:t xml:space="preserve">Object to processing which has been justified on the basis of public interest, official authority or </w:t>
      </w:r>
      <w:proofErr w:type="gramStart"/>
      <w:r>
        <w:rPr>
          <w:color w:val="000000"/>
          <w:sz w:val="20"/>
          <w:szCs w:val="20"/>
        </w:rPr>
        <w:t>legitimate  interests</w:t>
      </w:r>
      <w:proofErr w:type="gramEnd"/>
      <w:r>
        <w:rPr>
          <w:color w:val="000000"/>
          <w:sz w:val="20"/>
          <w:szCs w:val="20"/>
        </w:rPr>
        <w:t xml:space="preserve"> </w:t>
      </w:r>
    </w:p>
    <w:p w14:paraId="3ADD5A18" w14:textId="77777777" w:rsidR="00B40BD0" w:rsidRDefault="00EA2881">
      <w:pPr>
        <w:widowControl w:val="0"/>
        <w:pBdr>
          <w:top w:val="nil"/>
          <w:left w:val="nil"/>
          <w:bottom w:val="nil"/>
          <w:right w:val="nil"/>
          <w:between w:val="nil"/>
        </w:pBdr>
        <w:spacing w:before="125" w:line="229" w:lineRule="auto"/>
        <w:ind w:left="359" w:right="388" w:hanging="169"/>
        <w:rPr>
          <w:color w:val="000000"/>
          <w:sz w:val="16"/>
          <w:szCs w:val="16"/>
          <w:highlight w:val="white"/>
        </w:rPr>
      </w:pPr>
      <w:r>
        <w:rPr>
          <w:noProof/>
          <w:color w:val="000000"/>
          <w:sz w:val="20"/>
          <w:szCs w:val="20"/>
        </w:rPr>
        <w:drawing>
          <wp:inline distT="19050" distB="19050" distL="19050" distR="19050" wp14:anchorId="2A7275AF" wp14:editId="04199757">
            <wp:extent cx="66040" cy="106680"/>
            <wp:effectExtent l="0" t="0" r="0" b="0"/>
            <wp:docPr id="18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0"/>
                    <a:srcRect/>
                    <a:stretch>
                      <a:fillRect/>
                    </a:stretch>
                  </pic:blipFill>
                  <pic:spPr>
                    <a:xfrm>
                      <a:off x="0" y="0"/>
                      <a:ext cx="66040" cy="106680"/>
                    </a:xfrm>
                    <a:prstGeom prst="rect">
                      <a:avLst/>
                    </a:prstGeom>
                    <a:ln/>
                  </pic:spPr>
                </pic:pic>
              </a:graphicData>
            </a:graphic>
          </wp:inline>
        </w:drawing>
      </w:r>
      <w:r>
        <w:rPr>
          <w:color w:val="000000"/>
          <w:sz w:val="20"/>
          <w:szCs w:val="20"/>
        </w:rPr>
        <w:t xml:space="preserve">Challenge decisions based solely on automated decision making or profiling (i.e. making decisions </w:t>
      </w:r>
      <w:proofErr w:type="gramStart"/>
      <w:r>
        <w:rPr>
          <w:color w:val="000000"/>
          <w:sz w:val="20"/>
          <w:szCs w:val="20"/>
        </w:rPr>
        <w:t>or  evaluating</w:t>
      </w:r>
      <w:proofErr w:type="gramEnd"/>
      <w:r>
        <w:rPr>
          <w:color w:val="000000"/>
          <w:sz w:val="20"/>
          <w:szCs w:val="20"/>
        </w:rPr>
        <w:t xml:space="preserve"> certain things about an individual based on their personal data with no human involvement) </w:t>
      </w:r>
    </w:p>
    <w:p w14:paraId="58D63065" w14:textId="77777777" w:rsidR="00B40BD0" w:rsidRDefault="00EA2881">
      <w:pPr>
        <w:widowControl w:val="0"/>
        <w:pBdr>
          <w:top w:val="nil"/>
          <w:left w:val="nil"/>
          <w:bottom w:val="nil"/>
          <w:right w:val="nil"/>
          <w:between w:val="nil"/>
        </w:pBdr>
        <w:spacing w:line="240" w:lineRule="auto"/>
        <w:ind w:left="190"/>
        <w:rPr>
          <w:color w:val="000000"/>
          <w:sz w:val="20"/>
          <w:szCs w:val="20"/>
        </w:rPr>
      </w:pPr>
      <w:r>
        <w:rPr>
          <w:noProof/>
          <w:color w:val="000000"/>
          <w:sz w:val="16"/>
          <w:szCs w:val="16"/>
          <w:highlight w:val="white"/>
        </w:rPr>
        <w:drawing>
          <wp:inline distT="19050" distB="19050" distL="19050" distR="19050" wp14:anchorId="64CF9322" wp14:editId="0A4C77D7">
            <wp:extent cx="66040" cy="106680"/>
            <wp:effectExtent l="0" t="0" r="0" b="0"/>
            <wp:docPr id="18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1"/>
                    <a:srcRect/>
                    <a:stretch>
                      <a:fillRect/>
                    </a:stretch>
                  </pic:blipFill>
                  <pic:spPr>
                    <a:xfrm>
                      <a:off x="0" y="0"/>
                      <a:ext cx="66040" cy="106680"/>
                    </a:xfrm>
                    <a:prstGeom prst="rect">
                      <a:avLst/>
                    </a:prstGeom>
                    <a:ln/>
                  </pic:spPr>
                </pic:pic>
              </a:graphicData>
            </a:graphic>
          </wp:inline>
        </w:drawing>
      </w:r>
      <w:r>
        <w:rPr>
          <w:color w:val="000000"/>
          <w:sz w:val="20"/>
          <w:szCs w:val="20"/>
        </w:rPr>
        <w:t xml:space="preserve">Be notified of a data breach (in certain circumstances) </w:t>
      </w:r>
    </w:p>
    <w:p w14:paraId="2C0B7F30"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329E2994" wp14:editId="78ADEEA0">
            <wp:extent cx="66040" cy="106680"/>
            <wp:effectExtent l="0" t="0" r="0" b="0"/>
            <wp:docPr id="19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2"/>
                    <a:srcRect/>
                    <a:stretch>
                      <a:fillRect/>
                    </a:stretch>
                  </pic:blipFill>
                  <pic:spPr>
                    <a:xfrm>
                      <a:off x="0" y="0"/>
                      <a:ext cx="66040" cy="106680"/>
                    </a:xfrm>
                    <a:prstGeom prst="rect">
                      <a:avLst/>
                    </a:prstGeom>
                    <a:ln/>
                  </pic:spPr>
                </pic:pic>
              </a:graphicData>
            </a:graphic>
          </wp:inline>
        </w:drawing>
      </w:r>
      <w:r>
        <w:rPr>
          <w:color w:val="000000"/>
          <w:sz w:val="20"/>
          <w:szCs w:val="20"/>
        </w:rPr>
        <w:t>Make a complaint</w:t>
      </w:r>
    </w:p>
    <w:p w14:paraId="501B2EE0" w14:textId="77777777" w:rsidR="00B40BD0" w:rsidRDefault="00EA2881">
      <w:pPr>
        <w:widowControl w:val="0"/>
        <w:pBdr>
          <w:top w:val="nil"/>
          <w:left w:val="nil"/>
          <w:bottom w:val="nil"/>
          <w:right w:val="nil"/>
          <w:between w:val="nil"/>
        </w:pBdr>
        <w:spacing w:before="116" w:line="229" w:lineRule="auto"/>
        <w:ind w:left="365" w:right="119" w:hanging="175"/>
        <w:rPr>
          <w:color w:val="000000"/>
          <w:sz w:val="20"/>
          <w:szCs w:val="20"/>
        </w:rPr>
      </w:pPr>
      <w:r>
        <w:rPr>
          <w:noProof/>
          <w:color w:val="000000"/>
          <w:sz w:val="20"/>
          <w:szCs w:val="20"/>
        </w:rPr>
        <w:drawing>
          <wp:inline distT="19050" distB="19050" distL="19050" distR="19050" wp14:anchorId="43A8647D" wp14:editId="2E23ECB3">
            <wp:extent cx="66040" cy="106680"/>
            <wp:effectExtent l="0" t="0" r="0" b="0"/>
            <wp:docPr id="19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3"/>
                    <a:srcRect/>
                    <a:stretch>
                      <a:fillRect/>
                    </a:stretch>
                  </pic:blipFill>
                  <pic:spPr>
                    <a:xfrm>
                      <a:off x="0" y="0"/>
                      <a:ext cx="66040" cy="106680"/>
                    </a:xfrm>
                    <a:prstGeom prst="rect">
                      <a:avLst/>
                    </a:prstGeom>
                    <a:ln/>
                  </pic:spPr>
                </pic:pic>
              </a:graphicData>
            </a:graphic>
          </wp:inline>
        </w:drawing>
      </w:r>
      <w:r>
        <w:rPr>
          <w:color w:val="000000"/>
          <w:sz w:val="20"/>
          <w:szCs w:val="20"/>
        </w:rPr>
        <w:t xml:space="preserve">Ask for their personal data to be transferred to a third party in a structured, commonly used and </w:t>
      </w:r>
      <w:proofErr w:type="gramStart"/>
      <w:r>
        <w:rPr>
          <w:color w:val="000000"/>
          <w:sz w:val="20"/>
          <w:szCs w:val="20"/>
        </w:rPr>
        <w:t>machine readable</w:t>
      </w:r>
      <w:proofErr w:type="gramEnd"/>
      <w:r>
        <w:rPr>
          <w:color w:val="000000"/>
          <w:sz w:val="20"/>
          <w:szCs w:val="20"/>
        </w:rPr>
        <w:t xml:space="preserve"> format (in certain circumstances) </w:t>
      </w:r>
    </w:p>
    <w:p w14:paraId="3DE22A6E" w14:textId="77777777" w:rsidR="00B40BD0" w:rsidRDefault="00EA2881">
      <w:pPr>
        <w:widowControl w:val="0"/>
        <w:pBdr>
          <w:top w:val="nil"/>
          <w:left w:val="nil"/>
          <w:bottom w:val="nil"/>
          <w:right w:val="nil"/>
          <w:between w:val="nil"/>
        </w:pBdr>
        <w:spacing w:before="125" w:line="229" w:lineRule="auto"/>
        <w:ind w:left="25" w:right="41" w:firstLine="5"/>
        <w:rPr>
          <w:color w:val="000000"/>
          <w:sz w:val="20"/>
          <w:szCs w:val="20"/>
        </w:rPr>
      </w:pPr>
      <w:r>
        <w:rPr>
          <w:color w:val="000000"/>
          <w:sz w:val="20"/>
          <w:szCs w:val="20"/>
        </w:rPr>
        <w:t xml:space="preserve">Individuals should submit any request to exercise these rights to the DPO. If staff receive such a request, they must immediately forward it to the DPO. </w:t>
      </w:r>
    </w:p>
    <w:p w14:paraId="28829CBF" w14:textId="77777777" w:rsidR="00B40BD0" w:rsidRDefault="00EA2881">
      <w:pPr>
        <w:widowControl w:val="0"/>
        <w:pBdr>
          <w:top w:val="nil"/>
          <w:left w:val="nil"/>
          <w:bottom w:val="nil"/>
          <w:right w:val="nil"/>
          <w:between w:val="nil"/>
        </w:pBdr>
        <w:spacing w:before="460" w:line="240" w:lineRule="auto"/>
        <w:ind w:left="34"/>
        <w:rPr>
          <w:b/>
          <w:sz w:val="28"/>
          <w:szCs w:val="28"/>
        </w:rPr>
      </w:pPr>
      <w:r>
        <w:rPr>
          <w:b/>
          <w:sz w:val="28"/>
          <w:szCs w:val="28"/>
        </w:rPr>
        <w:t xml:space="preserve">10. Photographs and videos </w:t>
      </w:r>
    </w:p>
    <w:p w14:paraId="35C41C9C" w14:textId="77777777" w:rsidR="00B40BD0" w:rsidRDefault="00EA2881">
      <w:pPr>
        <w:widowControl w:val="0"/>
        <w:pBdr>
          <w:top w:val="nil"/>
          <w:left w:val="nil"/>
          <w:bottom w:val="nil"/>
          <w:right w:val="nil"/>
          <w:between w:val="nil"/>
        </w:pBdr>
        <w:spacing w:before="121" w:line="240" w:lineRule="auto"/>
        <w:ind w:left="11"/>
        <w:rPr>
          <w:color w:val="000000"/>
          <w:sz w:val="20"/>
          <w:szCs w:val="20"/>
        </w:rPr>
      </w:pPr>
      <w:r>
        <w:rPr>
          <w:color w:val="000000"/>
          <w:sz w:val="20"/>
          <w:szCs w:val="20"/>
        </w:rPr>
        <w:t>As part of our activities, we may take photographs and record images of individuals within our s</w:t>
      </w:r>
      <w:r>
        <w:rPr>
          <w:sz w:val="20"/>
          <w:szCs w:val="20"/>
        </w:rPr>
        <w:t>ettings</w:t>
      </w:r>
      <w:r>
        <w:rPr>
          <w:color w:val="000000"/>
          <w:sz w:val="20"/>
          <w:szCs w:val="20"/>
        </w:rPr>
        <w:t xml:space="preserve">. </w:t>
      </w:r>
    </w:p>
    <w:p w14:paraId="3F8A629D" w14:textId="77777777" w:rsidR="00B40BD0" w:rsidRDefault="00EA2881">
      <w:pPr>
        <w:widowControl w:val="0"/>
        <w:pBdr>
          <w:top w:val="nil"/>
          <w:left w:val="nil"/>
          <w:bottom w:val="nil"/>
          <w:right w:val="nil"/>
          <w:between w:val="nil"/>
        </w:pBdr>
        <w:spacing w:before="116" w:line="229" w:lineRule="auto"/>
        <w:ind w:left="12" w:right="5" w:firstLine="1"/>
        <w:rPr>
          <w:color w:val="000000"/>
          <w:sz w:val="20"/>
          <w:szCs w:val="20"/>
        </w:rPr>
      </w:pPr>
      <w:r>
        <w:rPr>
          <w:color w:val="000000"/>
          <w:sz w:val="20"/>
          <w:szCs w:val="20"/>
        </w:rPr>
        <w:t xml:space="preserve">We will obtain written consent from parents/carers for photographs and videos to be taken of their child </w:t>
      </w:r>
      <w:proofErr w:type="gramStart"/>
      <w:r>
        <w:rPr>
          <w:color w:val="000000"/>
          <w:sz w:val="20"/>
          <w:szCs w:val="20"/>
        </w:rPr>
        <w:t>for  communication</w:t>
      </w:r>
      <w:proofErr w:type="gramEnd"/>
      <w:r>
        <w:rPr>
          <w:color w:val="000000"/>
          <w:sz w:val="20"/>
          <w:szCs w:val="20"/>
        </w:rPr>
        <w:t xml:space="preserve">, marketing and promotional materials. We will clearly explain how the photograph and/or video will be used to both the parent/carer and </w:t>
      </w:r>
      <w:r>
        <w:rPr>
          <w:sz w:val="20"/>
          <w:szCs w:val="20"/>
        </w:rPr>
        <w:t>learner</w:t>
      </w:r>
      <w:r>
        <w:rPr>
          <w:color w:val="000000"/>
          <w:sz w:val="20"/>
          <w:szCs w:val="20"/>
        </w:rPr>
        <w:t xml:space="preserve">. </w:t>
      </w:r>
    </w:p>
    <w:p w14:paraId="3AF607FD" w14:textId="77777777" w:rsidR="00B40BD0" w:rsidRDefault="00EA2881">
      <w:pPr>
        <w:widowControl w:val="0"/>
        <w:pBdr>
          <w:top w:val="nil"/>
          <w:left w:val="nil"/>
          <w:bottom w:val="nil"/>
          <w:right w:val="nil"/>
          <w:between w:val="nil"/>
        </w:pBdr>
        <w:spacing w:before="125" w:line="229" w:lineRule="auto"/>
        <w:ind w:left="25" w:right="30" w:hanging="10"/>
        <w:rPr>
          <w:color w:val="000000"/>
          <w:sz w:val="20"/>
          <w:szCs w:val="20"/>
        </w:rPr>
      </w:pPr>
      <w:r>
        <w:rPr>
          <w:color w:val="000000"/>
          <w:sz w:val="20"/>
          <w:szCs w:val="20"/>
        </w:rPr>
        <w:t xml:space="preserve">We will obtain written consent from parents/carers, or </w:t>
      </w:r>
      <w:r>
        <w:rPr>
          <w:sz w:val="20"/>
          <w:szCs w:val="20"/>
        </w:rPr>
        <w:t>learners</w:t>
      </w:r>
      <w:r>
        <w:rPr>
          <w:color w:val="000000"/>
          <w:sz w:val="20"/>
          <w:szCs w:val="20"/>
        </w:rPr>
        <w:t xml:space="preserve"> aged 18 and over, for photographs and videos </w:t>
      </w:r>
      <w:proofErr w:type="gramStart"/>
      <w:r>
        <w:rPr>
          <w:color w:val="000000"/>
          <w:sz w:val="20"/>
          <w:szCs w:val="20"/>
        </w:rPr>
        <w:t>to  be</w:t>
      </w:r>
      <w:proofErr w:type="gramEnd"/>
      <w:r>
        <w:rPr>
          <w:color w:val="000000"/>
          <w:sz w:val="20"/>
          <w:szCs w:val="20"/>
        </w:rPr>
        <w:t xml:space="preserve"> taken of </w:t>
      </w:r>
      <w:r>
        <w:rPr>
          <w:sz w:val="20"/>
          <w:szCs w:val="20"/>
        </w:rPr>
        <w:t>learners</w:t>
      </w:r>
      <w:r>
        <w:rPr>
          <w:color w:val="000000"/>
          <w:sz w:val="20"/>
          <w:szCs w:val="20"/>
        </w:rPr>
        <w:t xml:space="preserve"> for communication, marketing and promotional materials.  </w:t>
      </w:r>
    </w:p>
    <w:p w14:paraId="0B9D3E6B" w14:textId="77777777" w:rsidR="00B40BD0" w:rsidRDefault="00EA2881">
      <w:pPr>
        <w:widowControl w:val="0"/>
        <w:pBdr>
          <w:top w:val="nil"/>
          <w:left w:val="nil"/>
          <w:bottom w:val="nil"/>
          <w:right w:val="nil"/>
          <w:between w:val="nil"/>
        </w:pBdr>
        <w:spacing w:before="125" w:line="229" w:lineRule="auto"/>
        <w:ind w:left="14" w:right="40" w:hanging="1"/>
        <w:jc w:val="both"/>
        <w:rPr>
          <w:color w:val="000000"/>
          <w:sz w:val="20"/>
          <w:szCs w:val="20"/>
        </w:rPr>
      </w:pPr>
      <w:r>
        <w:rPr>
          <w:color w:val="000000"/>
          <w:sz w:val="20"/>
          <w:szCs w:val="20"/>
        </w:rPr>
        <w:t xml:space="preserve">Where we need parental consent, we will clearly explain how the photograph and/or video will be used to both the parent/carer and pupil. Where we don’t need parental consent, we will clearly explain to the </w:t>
      </w:r>
      <w:r>
        <w:rPr>
          <w:sz w:val="20"/>
          <w:szCs w:val="20"/>
        </w:rPr>
        <w:t>learner</w:t>
      </w:r>
      <w:r>
        <w:rPr>
          <w:color w:val="000000"/>
          <w:sz w:val="20"/>
          <w:szCs w:val="20"/>
        </w:rPr>
        <w:t xml:space="preserve"> how </w:t>
      </w:r>
      <w:proofErr w:type="gramStart"/>
      <w:r>
        <w:rPr>
          <w:color w:val="000000"/>
          <w:sz w:val="20"/>
          <w:szCs w:val="20"/>
        </w:rPr>
        <w:t>the  photograph</w:t>
      </w:r>
      <w:proofErr w:type="gramEnd"/>
      <w:r>
        <w:rPr>
          <w:color w:val="000000"/>
          <w:sz w:val="20"/>
          <w:szCs w:val="20"/>
        </w:rPr>
        <w:t xml:space="preserve"> and/or video will be used. </w:t>
      </w:r>
    </w:p>
    <w:p w14:paraId="2A70499E" w14:textId="77777777" w:rsidR="00B40BD0" w:rsidRDefault="00EA2881">
      <w:pPr>
        <w:widowControl w:val="0"/>
        <w:pBdr>
          <w:top w:val="nil"/>
          <w:left w:val="nil"/>
          <w:bottom w:val="nil"/>
          <w:right w:val="nil"/>
          <w:between w:val="nil"/>
        </w:pBdr>
        <w:spacing w:before="125" w:line="229" w:lineRule="auto"/>
        <w:ind w:left="11" w:right="329"/>
        <w:rPr>
          <w:color w:val="000000"/>
          <w:sz w:val="20"/>
          <w:szCs w:val="20"/>
        </w:rPr>
      </w:pPr>
      <w:r>
        <w:rPr>
          <w:color w:val="000000"/>
          <w:sz w:val="20"/>
          <w:szCs w:val="20"/>
        </w:rPr>
        <w:t xml:space="preserve">Any photographs and videos taken by parents/carers at events for their own personal use are </w:t>
      </w:r>
      <w:proofErr w:type="gramStart"/>
      <w:r>
        <w:rPr>
          <w:color w:val="000000"/>
          <w:sz w:val="20"/>
          <w:szCs w:val="20"/>
        </w:rPr>
        <w:t>not  covered</w:t>
      </w:r>
      <w:proofErr w:type="gramEnd"/>
      <w:r>
        <w:rPr>
          <w:color w:val="000000"/>
          <w:sz w:val="20"/>
          <w:szCs w:val="20"/>
        </w:rPr>
        <w:t xml:space="preserve"> by data protection legislation. However, we will ask that photos or videos with other </w:t>
      </w:r>
      <w:r>
        <w:rPr>
          <w:sz w:val="20"/>
          <w:szCs w:val="20"/>
        </w:rPr>
        <w:t>learners</w:t>
      </w:r>
      <w:r>
        <w:rPr>
          <w:color w:val="000000"/>
          <w:sz w:val="20"/>
          <w:szCs w:val="20"/>
        </w:rPr>
        <w:t xml:space="preserve"> are </w:t>
      </w:r>
      <w:proofErr w:type="gramStart"/>
      <w:r>
        <w:rPr>
          <w:color w:val="000000"/>
          <w:sz w:val="20"/>
          <w:szCs w:val="20"/>
        </w:rPr>
        <w:t>not  shared</w:t>
      </w:r>
      <w:proofErr w:type="gramEnd"/>
      <w:r>
        <w:rPr>
          <w:color w:val="000000"/>
          <w:sz w:val="20"/>
          <w:szCs w:val="20"/>
        </w:rPr>
        <w:t xml:space="preserve"> publicly on social media for safeguarding reasons, unless all the relevant parents/carers (or </w:t>
      </w:r>
      <w:proofErr w:type="gramStart"/>
      <w:r>
        <w:rPr>
          <w:sz w:val="20"/>
          <w:szCs w:val="20"/>
        </w:rPr>
        <w:t>learners</w:t>
      </w:r>
      <w:r>
        <w:rPr>
          <w:color w:val="000000"/>
          <w:sz w:val="20"/>
          <w:szCs w:val="20"/>
        </w:rPr>
        <w:t xml:space="preserve">  where</w:t>
      </w:r>
      <w:proofErr w:type="gramEnd"/>
      <w:r>
        <w:rPr>
          <w:color w:val="000000"/>
          <w:sz w:val="20"/>
          <w:szCs w:val="20"/>
        </w:rPr>
        <w:t xml:space="preserve"> appropriate) have agreed to this. </w:t>
      </w:r>
    </w:p>
    <w:p w14:paraId="30C4F576" w14:textId="77777777" w:rsidR="00B40BD0" w:rsidRDefault="00EA2881">
      <w:pPr>
        <w:widowControl w:val="0"/>
        <w:pBdr>
          <w:top w:val="nil"/>
          <w:left w:val="nil"/>
          <w:bottom w:val="nil"/>
          <w:right w:val="nil"/>
          <w:between w:val="nil"/>
        </w:pBdr>
        <w:spacing w:before="125" w:line="240" w:lineRule="auto"/>
        <w:ind w:left="14"/>
        <w:rPr>
          <w:color w:val="000000"/>
          <w:sz w:val="20"/>
          <w:szCs w:val="20"/>
        </w:rPr>
      </w:pPr>
      <w:r>
        <w:rPr>
          <w:color w:val="000000"/>
          <w:sz w:val="20"/>
          <w:szCs w:val="20"/>
        </w:rPr>
        <w:t xml:space="preserve">Where the </w:t>
      </w:r>
      <w:r>
        <w:rPr>
          <w:sz w:val="20"/>
          <w:szCs w:val="20"/>
        </w:rPr>
        <w:t>company</w:t>
      </w:r>
      <w:r>
        <w:rPr>
          <w:color w:val="000000"/>
          <w:sz w:val="20"/>
          <w:szCs w:val="20"/>
        </w:rPr>
        <w:t xml:space="preserve"> takes photographs and videos, uses may include: </w:t>
      </w:r>
    </w:p>
    <w:p w14:paraId="0F097926" w14:textId="77777777" w:rsidR="00B40BD0" w:rsidRDefault="00EA2881">
      <w:pPr>
        <w:widowControl w:val="0"/>
        <w:pBdr>
          <w:top w:val="nil"/>
          <w:left w:val="nil"/>
          <w:bottom w:val="nil"/>
          <w:right w:val="nil"/>
          <w:between w:val="nil"/>
        </w:pBdr>
        <w:spacing w:before="116" w:line="349" w:lineRule="auto"/>
        <w:ind w:left="190" w:right="743"/>
        <w:rPr>
          <w:color w:val="000000"/>
          <w:sz w:val="20"/>
          <w:szCs w:val="20"/>
        </w:rPr>
      </w:pPr>
      <w:r>
        <w:rPr>
          <w:noProof/>
          <w:color w:val="000000"/>
          <w:sz w:val="20"/>
          <w:szCs w:val="20"/>
        </w:rPr>
        <w:drawing>
          <wp:inline distT="19050" distB="19050" distL="19050" distR="19050" wp14:anchorId="333C47F9" wp14:editId="2AA1F719">
            <wp:extent cx="66040" cy="106680"/>
            <wp:effectExtent l="0" t="0" r="0" b="0"/>
            <wp:docPr id="19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4"/>
                    <a:srcRect/>
                    <a:stretch>
                      <a:fillRect/>
                    </a:stretch>
                  </pic:blipFill>
                  <pic:spPr>
                    <a:xfrm>
                      <a:off x="0" y="0"/>
                      <a:ext cx="66040" cy="106680"/>
                    </a:xfrm>
                    <a:prstGeom prst="rect">
                      <a:avLst/>
                    </a:prstGeom>
                    <a:ln/>
                  </pic:spPr>
                </pic:pic>
              </a:graphicData>
            </a:graphic>
          </wp:inline>
        </w:drawing>
      </w:r>
      <w:r>
        <w:rPr>
          <w:sz w:val="20"/>
          <w:szCs w:val="20"/>
        </w:rPr>
        <w:t xml:space="preserve">On </w:t>
      </w:r>
      <w:r>
        <w:rPr>
          <w:color w:val="000000"/>
          <w:sz w:val="20"/>
          <w:szCs w:val="20"/>
        </w:rPr>
        <w:t>notice boards and in magazines, brochures, newsletters, Facebook</w:t>
      </w:r>
      <w:r>
        <w:rPr>
          <w:sz w:val="20"/>
          <w:szCs w:val="20"/>
        </w:rPr>
        <w:t xml:space="preserve">, Instagram </w:t>
      </w:r>
      <w:r>
        <w:rPr>
          <w:color w:val="000000"/>
          <w:sz w:val="20"/>
          <w:szCs w:val="20"/>
        </w:rPr>
        <w:t>etc.</w:t>
      </w:r>
    </w:p>
    <w:p w14:paraId="79797301" w14:textId="77777777" w:rsidR="00B40BD0" w:rsidRDefault="00EA2881">
      <w:pPr>
        <w:widowControl w:val="0"/>
        <w:pBdr>
          <w:top w:val="nil"/>
          <w:left w:val="nil"/>
          <w:bottom w:val="nil"/>
          <w:right w:val="nil"/>
          <w:between w:val="nil"/>
        </w:pBdr>
        <w:spacing w:before="116" w:line="349" w:lineRule="auto"/>
        <w:ind w:left="190" w:right="743"/>
        <w:rPr>
          <w:sz w:val="20"/>
          <w:szCs w:val="20"/>
        </w:rPr>
      </w:pPr>
      <w:r>
        <w:rPr>
          <w:color w:val="000000"/>
          <w:sz w:val="20"/>
          <w:szCs w:val="20"/>
        </w:rPr>
        <w:t xml:space="preserve"> </w:t>
      </w:r>
      <w:r>
        <w:rPr>
          <w:noProof/>
          <w:color w:val="000000"/>
          <w:sz w:val="20"/>
          <w:szCs w:val="20"/>
        </w:rPr>
        <w:drawing>
          <wp:inline distT="19050" distB="19050" distL="19050" distR="19050" wp14:anchorId="2291332E" wp14:editId="37652EEC">
            <wp:extent cx="66040" cy="106680"/>
            <wp:effectExtent l="0" t="0" r="0" b="0"/>
            <wp:docPr id="19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5"/>
                    <a:srcRect/>
                    <a:stretch>
                      <a:fillRect/>
                    </a:stretch>
                  </pic:blipFill>
                  <pic:spPr>
                    <a:xfrm>
                      <a:off x="0" y="0"/>
                      <a:ext cx="66040" cy="106680"/>
                    </a:xfrm>
                    <a:prstGeom prst="rect">
                      <a:avLst/>
                    </a:prstGeom>
                    <a:ln/>
                  </pic:spPr>
                </pic:pic>
              </a:graphicData>
            </a:graphic>
          </wp:inline>
        </w:drawing>
      </w:r>
      <w:r>
        <w:rPr>
          <w:sz w:val="20"/>
          <w:szCs w:val="20"/>
        </w:rPr>
        <w:t>B</w:t>
      </w:r>
      <w:r>
        <w:rPr>
          <w:color w:val="000000"/>
          <w:sz w:val="20"/>
          <w:szCs w:val="20"/>
        </w:rPr>
        <w:t xml:space="preserve">y external agencies such as the </w:t>
      </w:r>
      <w:r>
        <w:rPr>
          <w:sz w:val="20"/>
          <w:szCs w:val="20"/>
        </w:rPr>
        <w:t xml:space="preserve">professional </w:t>
      </w:r>
      <w:r>
        <w:rPr>
          <w:color w:val="000000"/>
          <w:sz w:val="20"/>
          <w:szCs w:val="20"/>
        </w:rPr>
        <w:t xml:space="preserve">photographer, newspapers, campaigns </w:t>
      </w:r>
    </w:p>
    <w:p w14:paraId="433DE327" w14:textId="77777777" w:rsidR="00B40BD0" w:rsidRDefault="00EA2881">
      <w:pPr>
        <w:widowControl w:val="0"/>
        <w:pBdr>
          <w:top w:val="nil"/>
          <w:left w:val="nil"/>
          <w:bottom w:val="nil"/>
          <w:right w:val="nil"/>
          <w:between w:val="nil"/>
        </w:pBdr>
        <w:spacing w:before="116" w:line="349" w:lineRule="auto"/>
        <w:ind w:left="190" w:right="743"/>
        <w:rPr>
          <w:color w:val="000000"/>
          <w:sz w:val="20"/>
          <w:szCs w:val="20"/>
        </w:rPr>
      </w:pPr>
      <w:r>
        <w:rPr>
          <w:color w:val="000000"/>
          <w:sz w:val="20"/>
          <w:szCs w:val="20"/>
        </w:rPr>
        <w:t xml:space="preserve">Online on our website or social media pages </w:t>
      </w:r>
    </w:p>
    <w:p w14:paraId="38401753" w14:textId="77777777" w:rsidR="00B40BD0" w:rsidRDefault="00EA2881">
      <w:pPr>
        <w:widowControl w:val="0"/>
        <w:pBdr>
          <w:top w:val="nil"/>
          <w:left w:val="nil"/>
          <w:bottom w:val="nil"/>
          <w:right w:val="nil"/>
          <w:between w:val="nil"/>
        </w:pBdr>
        <w:spacing w:before="25" w:line="229" w:lineRule="auto"/>
        <w:ind w:left="14" w:right="274" w:firstLine="6"/>
        <w:rPr>
          <w:color w:val="000000"/>
          <w:sz w:val="20"/>
          <w:szCs w:val="20"/>
        </w:rPr>
      </w:pPr>
      <w:r>
        <w:rPr>
          <w:color w:val="000000"/>
          <w:sz w:val="20"/>
          <w:szCs w:val="20"/>
        </w:rPr>
        <w:t xml:space="preserve">Consent can be refused or withdrawn at any time. If consent is withdrawn, we will delete the photograph </w:t>
      </w:r>
      <w:proofErr w:type="gramStart"/>
      <w:r>
        <w:rPr>
          <w:color w:val="000000"/>
          <w:sz w:val="20"/>
          <w:szCs w:val="20"/>
        </w:rPr>
        <w:t xml:space="preserve">or  </w:t>
      </w:r>
      <w:r>
        <w:rPr>
          <w:color w:val="000000"/>
          <w:sz w:val="20"/>
          <w:szCs w:val="20"/>
        </w:rPr>
        <w:lastRenderedPageBreak/>
        <w:t>video</w:t>
      </w:r>
      <w:proofErr w:type="gramEnd"/>
      <w:r>
        <w:rPr>
          <w:color w:val="000000"/>
          <w:sz w:val="20"/>
          <w:szCs w:val="20"/>
        </w:rPr>
        <w:t xml:space="preserve"> and not distribute it further. </w:t>
      </w:r>
    </w:p>
    <w:p w14:paraId="0DCBA1EC" w14:textId="77777777" w:rsidR="00B40BD0" w:rsidRDefault="00EA2881">
      <w:pPr>
        <w:widowControl w:val="0"/>
        <w:pBdr>
          <w:top w:val="nil"/>
          <w:left w:val="nil"/>
          <w:bottom w:val="nil"/>
          <w:right w:val="nil"/>
          <w:between w:val="nil"/>
        </w:pBdr>
        <w:spacing w:before="125" w:line="229" w:lineRule="auto"/>
        <w:ind w:left="25" w:right="772" w:hanging="10"/>
        <w:rPr>
          <w:color w:val="000000"/>
          <w:sz w:val="20"/>
          <w:szCs w:val="20"/>
        </w:rPr>
      </w:pPr>
      <w:r>
        <w:rPr>
          <w:color w:val="000000"/>
          <w:sz w:val="20"/>
          <w:szCs w:val="20"/>
        </w:rPr>
        <w:t xml:space="preserve">When using photographs and videos in this way we will not accompany them with any other </w:t>
      </w:r>
      <w:proofErr w:type="gramStart"/>
      <w:r>
        <w:rPr>
          <w:color w:val="000000"/>
          <w:sz w:val="20"/>
          <w:szCs w:val="20"/>
        </w:rPr>
        <w:t>personal  information</w:t>
      </w:r>
      <w:proofErr w:type="gramEnd"/>
      <w:r>
        <w:rPr>
          <w:color w:val="000000"/>
          <w:sz w:val="20"/>
          <w:szCs w:val="20"/>
        </w:rPr>
        <w:t xml:space="preserve"> about the child, to ensure they cannot be identified. </w:t>
      </w:r>
    </w:p>
    <w:p w14:paraId="580F9B3F" w14:textId="77777777" w:rsidR="00B40BD0" w:rsidRDefault="00EA2881">
      <w:pPr>
        <w:widowControl w:val="0"/>
        <w:pBdr>
          <w:top w:val="nil"/>
          <w:left w:val="nil"/>
          <w:bottom w:val="nil"/>
          <w:right w:val="nil"/>
          <w:between w:val="nil"/>
        </w:pBdr>
        <w:spacing w:before="125" w:line="240" w:lineRule="auto"/>
        <w:jc w:val="center"/>
        <w:rPr>
          <w:color w:val="000000"/>
          <w:sz w:val="20"/>
          <w:szCs w:val="20"/>
        </w:rPr>
      </w:pPr>
      <w:r>
        <w:rPr>
          <w:color w:val="000000"/>
          <w:sz w:val="20"/>
          <w:szCs w:val="20"/>
        </w:rPr>
        <w:t xml:space="preserve">See our Child Protection and Safeguarding Policy for more information on our use of photographs and videos. </w:t>
      </w:r>
    </w:p>
    <w:p w14:paraId="69C3A8C9" w14:textId="77777777" w:rsidR="00B40BD0" w:rsidRDefault="00EA2881">
      <w:pPr>
        <w:widowControl w:val="0"/>
        <w:pBdr>
          <w:top w:val="nil"/>
          <w:left w:val="nil"/>
          <w:bottom w:val="nil"/>
          <w:right w:val="nil"/>
          <w:between w:val="nil"/>
        </w:pBdr>
        <w:spacing w:before="460" w:line="240" w:lineRule="auto"/>
        <w:ind w:left="34"/>
        <w:rPr>
          <w:b/>
          <w:sz w:val="28"/>
          <w:szCs w:val="28"/>
        </w:rPr>
      </w:pPr>
      <w:r>
        <w:rPr>
          <w:b/>
          <w:sz w:val="28"/>
          <w:szCs w:val="28"/>
        </w:rPr>
        <w:t xml:space="preserve">11. Data protection by design and default </w:t>
      </w:r>
    </w:p>
    <w:p w14:paraId="122F0C40" w14:textId="77777777" w:rsidR="00B40BD0" w:rsidRDefault="00EA2881">
      <w:pPr>
        <w:widowControl w:val="0"/>
        <w:pBdr>
          <w:top w:val="nil"/>
          <w:left w:val="nil"/>
          <w:bottom w:val="nil"/>
          <w:right w:val="nil"/>
          <w:between w:val="nil"/>
        </w:pBdr>
        <w:spacing w:before="121" w:line="229" w:lineRule="auto"/>
        <w:ind w:left="19" w:right="118" w:hanging="3"/>
        <w:rPr>
          <w:sz w:val="20"/>
          <w:szCs w:val="20"/>
        </w:rPr>
      </w:pPr>
      <w:r>
        <w:rPr>
          <w:color w:val="000000"/>
          <w:sz w:val="20"/>
          <w:szCs w:val="20"/>
        </w:rPr>
        <w:t xml:space="preserve">We will put measures in place to show that we have integrated data protection into all of our data </w:t>
      </w:r>
      <w:proofErr w:type="gramStart"/>
      <w:r>
        <w:rPr>
          <w:color w:val="000000"/>
          <w:sz w:val="20"/>
          <w:szCs w:val="20"/>
        </w:rPr>
        <w:t>processing  activities</w:t>
      </w:r>
      <w:proofErr w:type="gramEnd"/>
      <w:r>
        <w:rPr>
          <w:color w:val="000000"/>
          <w:sz w:val="20"/>
          <w:szCs w:val="20"/>
        </w:rPr>
        <w:t>, including:</w:t>
      </w:r>
    </w:p>
    <w:p w14:paraId="31F5B5F0" w14:textId="77777777" w:rsidR="00B40BD0" w:rsidRDefault="00B40BD0">
      <w:pPr>
        <w:widowControl w:val="0"/>
        <w:pBdr>
          <w:top w:val="nil"/>
          <w:left w:val="nil"/>
          <w:bottom w:val="nil"/>
          <w:right w:val="nil"/>
          <w:between w:val="nil"/>
        </w:pBdr>
        <w:spacing w:before="121" w:line="229" w:lineRule="auto"/>
        <w:ind w:left="19" w:right="118" w:hanging="3"/>
        <w:rPr>
          <w:sz w:val="20"/>
          <w:szCs w:val="20"/>
        </w:rPr>
      </w:pPr>
    </w:p>
    <w:p w14:paraId="3A5184FD" w14:textId="77777777" w:rsidR="00B40BD0" w:rsidRDefault="00EA2881">
      <w:pPr>
        <w:widowControl w:val="0"/>
        <w:pBdr>
          <w:top w:val="nil"/>
          <w:left w:val="nil"/>
          <w:bottom w:val="nil"/>
          <w:right w:val="nil"/>
          <w:between w:val="nil"/>
        </w:pBdr>
        <w:spacing w:line="229" w:lineRule="auto"/>
        <w:ind w:left="359" w:right="121" w:hanging="169"/>
        <w:rPr>
          <w:color w:val="000000"/>
          <w:sz w:val="20"/>
          <w:szCs w:val="20"/>
        </w:rPr>
      </w:pPr>
      <w:r>
        <w:rPr>
          <w:noProof/>
          <w:color w:val="000000"/>
          <w:sz w:val="16"/>
          <w:szCs w:val="16"/>
          <w:highlight w:val="white"/>
        </w:rPr>
        <w:drawing>
          <wp:inline distT="19050" distB="19050" distL="19050" distR="19050" wp14:anchorId="3FC5EAF4" wp14:editId="26D3569A">
            <wp:extent cx="66040" cy="106680"/>
            <wp:effectExtent l="0" t="0" r="0" b="0"/>
            <wp:docPr id="19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6"/>
                    <a:srcRect/>
                    <a:stretch>
                      <a:fillRect/>
                    </a:stretch>
                  </pic:blipFill>
                  <pic:spPr>
                    <a:xfrm>
                      <a:off x="0" y="0"/>
                      <a:ext cx="66040" cy="106680"/>
                    </a:xfrm>
                    <a:prstGeom prst="rect">
                      <a:avLst/>
                    </a:prstGeom>
                    <a:ln/>
                  </pic:spPr>
                </pic:pic>
              </a:graphicData>
            </a:graphic>
          </wp:inline>
        </w:drawing>
      </w:r>
      <w:r>
        <w:rPr>
          <w:color w:val="000000"/>
          <w:sz w:val="20"/>
          <w:szCs w:val="20"/>
        </w:rPr>
        <w:t xml:space="preserve">Appointing a suitably qualified DPO, and ensuring they have the necessary resources to </w:t>
      </w:r>
      <w:proofErr w:type="spellStart"/>
      <w:r>
        <w:rPr>
          <w:sz w:val="20"/>
          <w:szCs w:val="20"/>
        </w:rPr>
        <w:t>fulfill</w:t>
      </w:r>
      <w:proofErr w:type="spellEnd"/>
      <w:r>
        <w:rPr>
          <w:color w:val="000000"/>
          <w:sz w:val="20"/>
          <w:szCs w:val="20"/>
        </w:rPr>
        <w:t xml:space="preserve"> their </w:t>
      </w:r>
      <w:proofErr w:type="gramStart"/>
      <w:r>
        <w:rPr>
          <w:color w:val="000000"/>
          <w:sz w:val="20"/>
          <w:szCs w:val="20"/>
        </w:rPr>
        <w:t>duties  and</w:t>
      </w:r>
      <w:proofErr w:type="gramEnd"/>
      <w:r>
        <w:rPr>
          <w:color w:val="000000"/>
          <w:sz w:val="20"/>
          <w:szCs w:val="20"/>
        </w:rPr>
        <w:t xml:space="preserve"> maintain their expert knowledge </w:t>
      </w:r>
    </w:p>
    <w:p w14:paraId="6467BEB7" w14:textId="77777777" w:rsidR="00B40BD0" w:rsidRDefault="00EA2881">
      <w:pPr>
        <w:widowControl w:val="0"/>
        <w:pBdr>
          <w:top w:val="nil"/>
          <w:left w:val="nil"/>
          <w:bottom w:val="nil"/>
          <w:right w:val="nil"/>
          <w:between w:val="nil"/>
        </w:pBdr>
        <w:spacing w:before="125" w:line="229" w:lineRule="auto"/>
        <w:ind w:left="364" w:right="242" w:hanging="174"/>
        <w:rPr>
          <w:color w:val="000000"/>
          <w:sz w:val="20"/>
          <w:szCs w:val="20"/>
        </w:rPr>
      </w:pPr>
      <w:r>
        <w:rPr>
          <w:noProof/>
          <w:color w:val="000000"/>
          <w:sz w:val="20"/>
          <w:szCs w:val="20"/>
        </w:rPr>
        <w:drawing>
          <wp:inline distT="19050" distB="19050" distL="19050" distR="19050" wp14:anchorId="14AE221F" wp14:editId="775FC05F">
            <wp:extent cx="66040" cy="106680"/>
            <wp:effectExtent l="0" t="0" r="0" b="0"/>
            <wp:docPr id="1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7"/>
                    <a:srcRect/>
                    <a:stretch>
                      <a:fillRect/>
                    </a:stretch>
                  </pic:blipFill>
                  <pic:spPr>
                    <a:xfrm>
                      <a:off x="0" y="0"/>
                      <a:ext cx="66040" cy="106680"/>
                    </a:xfrm>
                    <a:prstGeom prst="rect">
                      <a:avLst/>
                    </a:prstGeom>
                    <a:ln/>
                  </pic:spPr>
                </pic:pic>
              </a:graphicData>
            </a:graphic>
          </wp:inline>
        </w:drawing>
      </w:r>
      <w:r>
        <w:rPr>
          <w:color w:val="000000"/>
          <w:sz w:val="20"/>
          <w:szCs w:val="20"/>
        </w:rPr>
        <w:t xml:space="preserve">Only processing personal data that is necessary for each specific purpose of processing, and always </w:t>
      </w:r>
      <w:proofErr w:type="gramStart"/>
      <w:r>
        <w:rPr>
          <w:color w:val="000000"/>
          <w:sz w:val="20"/>
          <w:szCs w:val="20"/>
        </w:rPr>
        <w:t>in  line</w:t>
      </w:r>
      <w:proofErr w:type="gramEnd"/>
      <w:r>
        <w:rPr>
          <w:color w:val="000000"/>
          <w:sz w:val="20"/>
          <w:szCs w:val="20"/>
        </w:rPr>
        <w:t xml:space="preserve"> with the data protection principles set out in relevant data protection law (see section 6) </w:t>
      </w:r>
    </w:p>
    <w:p w14:paraId="7B0C6664" w14:textId="77777777" w:rsidR="00B40BD0" w:rsidRDefault="00EA2881">
      <w:pPr>
        <w:widowControl w:val="0"/>
        <w:pBdr>
          <w:top w:val="nil"/>
          <w:left w:val="nil"/>
          <w:bottom w:val="nil"/>
          <w:right w:val="nil"/>
          <w:between w:val="nil"/>
        </w:pBdr>
        <w:spacing w:before="125" w:line="229" w:lineRule="auto"/>
        <w:ind w:left="359" w:right="42" w:hanging="169"/>
        <w:rPr>
          <w:color w:val="000000"/>
          <w:sz w:val="20"/>
          <w:szCs w:val="20"/>
        </w:rPr>
      </w:pPr>
      <w:r>
        <w:rPr>
          <w:noProof/>
          <w:color w:val="000000"/>
          <w:sz w:val="20"/>
          <w:szCs w:val="20"/>
        </w:rPr>
        <w:drawing>
          <wp:inline distT="19050" distB="19050" distL="19050" distR="19050" wp14:anchorId="2F63F6CC" wp14:editId="28FFB45F">
            <wp:extent cx="66040" cy="106680"/>
            <wp:effectExtent l="0" t="0" r="0" b="0"/>
            <wp:docPr id="18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8"/>
                    <a:srcRect/>
                    <a:stretch>
                      <a:fillRect/>
                    </a:stretch>
                  </pic:blipFill>
                  <pic:spPr>
                    <a:xfrm>
                      <a:off x="0" y="0"/>
                      <a:ext cx="66040" cy="106680"/>
                    </a:xfrm>
                    <a:prstGeom prst="rect">
                      <a:avLst/>
                    </a:prstGeom>
                    <a:ln/>
                  </pic:spPr>
                </pic:pic>
              </a:graphicData>
            </a:graphic>
          </wp:inline>
        </w:drawing>
      </w:r>
      <w:r>
        <w:rPr>
          <w:color w:val="000000"/>
          <w:sz w:val="20"/>
          <w:szCs w:val="20"/>
        </w:rPr>
        <w:t xml:space="preserve">Completing data protection impact assessments where the </w:t>
      </w:r>
      <w:r>
        <w:rPr>
          <w:sz w:val="20"/>
          <w:szCs w:val="20"/>
        </w:rPr>
        <w:t>Company’</w:t>
      </w:r>
      <w:r>
        <w:rPr>
          <w:color w:val="000000"/>
          <w:sz w:val="20"/>
          <w:szCs w:val="20"/>
        </w:rPr>
        <w:t xml:space="preserve">s processing of personal data </w:t>
      </w:r>
      <w:proofErr w:type="gramStart"/>
      <w:r>
        <w:rPr>
          <w:color w:val="000000"/>
          <w:sz w:val="20"/>
          <w:szCs w:val="20"/>
        </w:rPr>
        <w:t>presents  a</w:t>
      </w:r>
      <w:proofErr w:type="gramEnd"/>
      <w:r>
        <w:rPr>
          <w:color w:val="000000"/>
          <w:sz w:val="20"/>
          <w:szCs w:val="20"/>
        </w:rPr>
        <w:t xml:space="preserve"> high risk to rights and freedoms of individuals, and when introducing new technologies (the DPO </w:t>
      </w:r>
      <w:proofErr w:type="gramStart"/>
      <w:r>
        <w:rPr>
          <w:color w:val="000000"/>
          <w:sz w:val="20"/>
          <w:szCs w:val="20"/>
        </w:rPr>
        <w:t>will  advise</w:t>
      </w:r>
      <w:proofErr w:type="gramEnd"/>
      <w:r>
        <w:rPr>
          <w:color w:val="000000"/>
          <w:sz w:val="20"/>
          <w:szCs w:val="20"/>
        </w:rPr>
        <w:t xml:space="preserve"> on this process) </w:t>
      </w:r>
    </w:p>
    <w:p w14:paraId="25C10A75" w14:textId="77777777" w:rsidR="00B40BD0" w:rsidRDefault="00EA2881">
      <w:pPr>
        <w:widowControl w:val="0"/>
        <w:pBdr>
          <w:top w:val="nil"/>
          <w:left w:val="nil"/>
          <w:bottom w:val="nil"/>
          <w:right w:val="nil"/>
          <w:between w:val="nil"/>
        </w:pBdr>
        <w:spacing w:before="125" w:line="229" w:lineRule="auto"/>
        <w:ind w:left="365" w:right="221" w:hanging="175"/>
        <w:rPr>
          <w:color w:val="000000"/>
          <w:sz w:val="20"/>
          <w:szCs w:val="20"/>
        </w:rPr>
      </w:pPr>
      <w:r>
        <w:rPr>
          <w:noProof/>
          <w:color w:val="000000"/>
          <w:sz w:val="20"/>
          <w:szCs w:val="20"/>
        </w:rPr>
        <w:drawing>
          <wp:inline distT="19050" distB="19050" distL="19050" distR="19050" wp14:anchorId="74B76631" wp14:editId="3AD86328">
            <wp:extent cx="66040" cy="106680"/>
            <wp:effectExtent l="0" t="0" r="0" b="0"/>
            <wp:docPr id="1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9"/>
                    <a:srcRect/>
                    <a:stretch>
                      <a:fillRect/>
                    </a:stretch>
                  </pic:blipFill>
                  <pic:spPr>
                    <a:xfrm>
                      <a:off x="0" y="0"/>
                      <a:ext cx="66040" cy="106680"/>
                    </a:xfrm>
                    <a:prstGeom prst="rect">
                      <a:avLst/>
                    </a:prstGeom>
                    <a:ln/>
                  </pic:spPr>
                </pic:pic>
              </a:graphicData>
            </a:graphic>
          </wp:inline>
        </w:drawing>
      </w:r>
      <w:r>
        <w:rPr>
          <w:color w:val="000000"/>
          <w:sz w:val="20"/>
          <w:szCs w:val="20"/>
        </w:rPr>
        <w:t xml:space="preserve">Integrating data protection into internal documents including this policy, any related policies and </w:t>
      </w:r>
      <w:proofErr w:type="gramStart"/>
      <w:r>
        <w:rPr>
          <w:color w:val="000000"/>
          <w:sz w:val="20"/>
          <w:szCs w:val="20"/>
        </w:rPr>
        <w:t>privacy  notices</w:t>
      </w:r>
      <w:proofErr w:type="gramEnd"/>
      <w:r>
        <w:rPr>
          <w:color w:val="000000"/>
          <w:sz w:val="20"/>
          <w:szCs w:val="20"/>
        </w:rPr>
        <w:t xml:space="preserve"> </w:t>
      </w:r>
    </w:p>
    <w:p w14:paraId="79BAF55B" w14:textId="77777777" w:rsidR="00B40BD0" w:rsidRDefault="00EA2881">
      <w:pPr>
        <w:widowControl w:val="0"/>
        <w:pBdr>
          <w:top w:val="nil"/>
          <w:left w:val="nil"/>
          <w:bottom w:val="nil"/>
          <w:right w:val="nil"/>
          <w:between w:val="nil"/>
        </w:pBdr>
        <w:spacing w:before="125" w:line="229" w:lineRule="auto"/>
        <w:ind w:left="358" w:right="144" w:hanging="168"/>
        <w:rPr>
          <w:color w:val="000000"/>
          <w:sz w:val="20"/>
          <w:szCs w:val="20"/>
        </w:rPr>
      </w:pPr>
      <w:r>
        <w:rPr>
          <w:noProof/>
          <w:color w:val="000000"/>
          <w:sz w:val="20"/>
          <w:szCs w:val="20"/>
        </w:rPr>
        <w:drawing>
          <wp:inline distT="19050" distB="19050" distL="19050" distR="19050" wp14:anchorId="1A60CB07" wp14:editId="0E5988B0">
            <wp:extent cx="66040" cy="106680"/>
            <wp:effectExtent l="0" t="0" r="0" b="0"/>
            <wp:docPr id="17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0"/>
                    <a:srcRect/>
                    <a:stretch>
                      <a:fillRect/>
                    </a:stretch>
                  </pic:blipFill>
                  <pic:spPr>
                    <a:xfrm>
                      <a:off x="0" y="0"/>
                      <a:ext cx="66040" cy="106680"/>
                    </a:xfrm>
                    <a:prstGeom prst="rect">
                      <a:avLst/>
                    </a:prstGeom>
                    <a:ln/>
                  </pic:spPr>
                </pic:pic>
              </a:graphicData>
            </a:graphic>
          </wp:inline>
        </w:drawing>
      </w:r>
      <w:r>
        <w:rPr>
          <w:color w:val="000000"/>
          <w:sz w:val="20"/>
          <w:szCs w:val="20"/>
        </w:rPr>
        <w:t xml:space="preserve">Regularly training members of staff on data protection law, this policy, any related policies and any </w:t>
      </w:r>
      <w:proofErr w:type="gramStart"/>
      <w:r>
        <w:rPr>
          <w:color w:val="000000"/>
          <w:sz w:val="20"/>
          <w:szCs w:val="20"/>
        </w:rPr>
        <w:t>other  data</w:t>
      </w:r>
      <w:proofErr w:type="gramEnd"/>
      <w:r>
        <w:rPr>
          <w:color w:val="000000"/>
          <w:sz w:val="20"/>
          <w:szCs w:val="20"/>
        </w:rPr>
        <w:t xml:space="preserve"> protection </w:t>
      </w:r>
      <w:proofErr w:type="gramStart"/>
      <w:r>
        <w:rPr>
          <w:color w:val="000000"/>
          <w:sz w:val="20"/>
          <w:szCs w:val="20"/>
        </w:rPr>
        <w:t>matters</w:t>
      </w:r>
      <w:proofErr w:type="gramEnd"/>
      <w:r>
        <w:rPr>
          <w:color w:val="000000"/>
          <w:sz w:val="20"/>
          <w:szCs w:val="20"/>
        </w:rPr>
        <w:t xml:space="preserve">; we will also keep a record of attendance </w:t>
      </w:r>
    </w:p>
    <w:p w14:paraId="14638F82"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1BDD83CF" wp14:editId="1C1654B3">
            <wp:extent cx="66040" cy="106680"/>
            <wp:effectExtent l="0" t="0" r="0" b="0"/>
            <wp:docPr id="17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
                    <a:srcRect/>
                    <a:stretch>
                      <a:fillRect/>
                    </a:stretch>
                  </pic:blipFill>
                  <pic:spPr>
                    <a:xfrm>
                      <a:off x="0" y="0"/>
                      <a:ext cx="66040" cy="106680"/>
                    </a:xfrm>
                    <a:prstGeom prst="rect">
                      <a:avLst/>
                    </a:prstGeom>
                    <a:ln/>
                  </pic:spPr>
                </pic:pic>
              </a:graphicData>
            </a:graphic>
          </wp:inline>
        </w:drawing>
      </w:r>
      <w:r>
        <w:rPr>
          <w:color w:val="000000"/>
          <w:sz w:val="20"/>
          <w:szCs w:val="20"/>
        </w:rPr>
        <w:t xml:space="preserve">Regularly conducting reviews and audits to test our privacy measures and make sure we are compliant </w:t>
      </w:r>
    </w:p>
    <w:p w14:paraId="4A8533FC" w14:textId="77777777" w:rsidR="00B40BD0" w:rsidRDefault="00EA2881">
      <w:pPr>
        <w:widowControl w:val="0"/>
        <w:pBdr>
          <w:top w:val="nil"/>
          <w:left w:val="nil"/>
          <w:bottom w:val="nil"/>
          <w:right w:val="nil"/>
          <w:between w:val="nil"/>
        </w:pBdr>
        <w:spacing w:before="116" w:line="229" w:lineRule="auto"/>
        <w:ind w:left="358" w:right="555" w:hanging="168"/>
        <w:rPr>
          <w:color w:val="000000"/>
          <w:sz w:val="20"/>
          <w:szCs w:val="20"/>
        </w:rPr>
      </w:pPr>
      <w:r>
        <w:rPr>
          <w:noProof/>
          <w:color w:val="000000"/>
          <w:sz w:val="20"/>
          <w:szCs w:val="20"/>
        </w:rPr>
        <w:drawing>
          <wp:inline distT="19050" distB="19050" distL="19050" distR="19050" wp14:anchorId="1FBC08DB" wp14:editId="0BAC8B62">
            <wp:extent cx="66040" cy="106680"/>
            <wp:effectExtent l="0" t="0" r="0" b="0"/>
            <wp:docPr id="1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2"/>
                    <a:srcRect/>
                    <a:stretch>
                      <a:fillRect/>
                    </a:stretch>
                  </pic:blipFill>
                  <pic:spPr>
                    <a:xfrm>
                      <a:off x="0" y="0"/>
                      <a:ext cx="66040" cy="106680"/>
                    </a:xfrm>
                    <a:prstGeom prst="rect">
                      <a:avLst/>
                    </a:prstGeom>
                    <a:ln/>
                  </pic:spPr>
                </pic:pic>
              </a:graphicData>
            </a:graphic>
          </wp:inline>
        </w:drawing>
      </w:r>
      <w:r>
        <w:rPr>
          <w:color w:val="000000"/>
          <w:sz w:val="20"/>
          <w:szCs w:val="20"/>
        </w:rPr>
        <w:t xml:space="preserve">Appropriate safeguards being put in place if we transfer any personal data outside of the UK, </w:t>
      </w:r>
      <w:proofErr w:type="gramStart"/>
      <w:r>
        <w:rPr>
          <w:color w:val="000000"/>
          <w:sz w:val="20"/>
          <w:szCs w:val="20"/>
        </w:rPr>
        <w:t>where  different</w:t>
      </w:r>
      <w:proofErr w:type="gramEnd"/>
      <w:r>
        <w:rPr>
          <w:color w:val="000000"/>
          <w:sz w:val="20"/>
          <w:szCs w:val="20"/>
        </w:rPr>
        <w:t xml:space="preserve"> data protection laws may apply </w:t>
      </w:r>
    </w:p>
    <w:p w14:paraId="73282881" w14:textId="77777777" w:rsidR="00B40BD0" w:rsidRDefault="00EA2881">
      <w:pPr>
        <w:widowControl w:val="0"/>
        <w:pBdr>
          <w:top w:val="nil"/>
          <w:left w:val="nil"/>
          <w:bottom w:val="nil"/>
          <w:right w:val="nil"/>
          <w:between w:val="nil"/>
        </w:pBdr>
        <w:spacing w:before="125" w:line="240" w:lineRule="auto"/>
        <w:ind w:left="190"/>
        <w:rPr>
          <w:color w:val="000000"/>
          <w:sz w:val="20"/>
          <w:szCs w:val="20"/>
        </w:rPr>
      </w:pPr>
      <w:r>
        <w:rPr>
          <w:noProof/>
          <w:color w:val="000000"/>
          <w:sz w:val="20"/>
          <w:szCs w:val="20"/>
        </w:rPr>
        <w:drawing>
          <wp:inline distT="19050" distB="19050" distL="19050" distR="19050" wp14:anchorId="756BEF90" wp14:editId="48D253A9">
            <wp:extent cx="66040" cy="106680"/>
            <wp:effectExtent l="0" t="0" r="0" b="0"/>
            <wp:docPr id="18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3"/>
                    <a:srcRect/>
                    <a:stretch>
                      <a:fillRect/>
                    </a:stretch>
                  </pic:blipFill>
                  <pic:spPr>
                    <a:xfrm>
                      <a:off x="0" y="0"/>
                      <a:ext cx="66040" cy="106680"/>
                    </a:xfrm>
                    <a:prstGeom prst="rect">
                      <a:avLst/>
                    </a:prstGeom>
                    <a:ln/>
                  </pic:spPr>
                </pic:pic>
              </a:graphicData>
            </a:graphic>
          </wp:inline>
        </w:drawing>
      </w:r>
      <w:r>
        <w:rPr>
          <w:color w:val="000000"/>
          <w:sz w:val="20"/>
          <w:szCs w:val="20"/>
        </w:rPr>
        <w:t xml:space="preserve">Maintaining records of our processing activities, including:  </w:t>
      </w:r>
    </w:p>
    <w:p w14:paraId="66A6D486" w14:textId="77777777" w:rsidR="00B40BD0" w:rsidRDefault="00EA2881">
      <w:pPr>
        <w:widowControl w:val="0"/>
        <w:pBdr>
          <w:top w:val="nil"/>
          <w:left w:val="nil"/>
          <w:bottom w:val="nil"/>
          <w:right w:val="nil"/>
          <w:between w:val="nil"/>
        </w:pBdr>
        <w:spacing w:before="116" w:line="235" w:lineRule="auto"/>
        <w:ind w:left="924" w:right="233" w:hanging="159"/>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For the benefit of data subjects, making available the name and contact details of our DPO and all information we are required to share about how we use and process their </w:t>
      </w:r>
      <w:proofErr w:type="gramStart"/>
      <w:r>
        <w:rPr>
          <w:color w:val="000000"/>
          <w:sz w:val="20"/>
          <w:szCs w:val="20"/>
        </w:rPr>
        <w:t>personal  data</w:t>
      </w:r>
      <w:proofErr w:type="gramEnd"/>
      <w:r>
        <w:rPr>
          <w:color w:val="000000"/>
          <w:sz w:val="20"/>
          <w:szCs w:val="20"/>
        </w:rPr>
        <w:t xml:space="preserve"> (via our privacy notices) </w:t>
      </w:r>
    </w:p>
    <w:p w14:paraId="2933F5AB" w14:textId="77777777" w:rsidR="00B40BD0" w:rsidRDefault="00EA2881">
      <w:pPr>
        <w:widowControl w:val="0"/>
        <w:pBdr>
          <w:top w:val="nil"/>
          <w:left w:val="nil"/>
          <w:bottom w:val="nil"/>
          <w:right w:val="nil"/>
          <w:between w:val="nil"/>
        </w:pBdr>
        <w:spacing w:before="120" w:line="234" w:lineRule="auto"/>
        <w:ind w:left="924" w:right="79" w:hanging="159"/>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For all personal data that we hold, maintaining an internal record of the type of data, type of </w:t>
      </w:r>
      <w:proofErr w:type="gramStart"/>
      <w:r>
        <w:rPr>
          <w:color w:val="000000"/>
          <w:sz w:val="20"/>
          <w:szCs w:val="20"/>
        </w:rPr>
        <w:t>data  subject</w:t>
      </w:r>
      <w:proofErr w:type="gramEnd"/>
      <w:r>
        <w:rPr>
          <w:color w:val="000000"/>
          <w:sz w:val="20"/>
          <w:szCs w:val="20"/>
        </w:rPr>
        <w:t xml:space="preserve">, how and why we are using the data, any third-party recipients, any transfers outside of </w:t>
      </w:r>
      <w:proofErr w:type="gramStart"/>
      <w:r>
        <w:rPr>
          <w:color w:val="000000"/>
          <w:sz w:val="20"/>
          <w:szCs w:val="20"/>
        </w:rPr>
        <w:t>the  UK</w:t>
      </w:r>
      <w:proofErr w:type="gramEnd"/>
      <w:r>
        <w:rPr>
          <w:color w:val="000000"/>
          <w:sz w:val="20"/>
          <w:szCs w:val="20"/>
        </w:rPr>
        <w:t xml:space="preserve"> and the safeguards for those, retention periods and how we are keeping the data secure </w:t>
      </w:r>
    </w:p>
    <w:p w14:paraId="4964648E" w14:textId="77777777" w:rsidR="00B40BD0" w:rsidRDefault="00EA2881">
      <w:pPr>
        <w:widowControl w:val="0"/>
        <w:pBdr>
          <w:top w:val="nil"/>
          <w:left w:val="nil"/>
          <w:bottom w:val="nil"/>
          <w:right w:val="nil"/>
          <w:between w:val="nil"/>
        </w:pBdr>
        <w:spacing w:before="114" w:line="240" w:lineRule="auto"/>
        <w:ind w:left="34"/>
        <w:rPr>
          <w:b/>
          <w:sz w:val="28"/>
          <w:szCs w:val="28"/>
        </w:rPr>
      </w:pPr>
      <w:r>
        <w:rPr>
          <w:b/>
          <w:sz w:val="28"/>
          <w:szCs w:val="28"/>
        </w:rPr>
        <w:t xml:space="preserve">12. Data security and storage of records </w:t>
      </w:r>
    </w:p>
    <w:p w14:paraId="2B7287B6" w14:textId="77777777" w:rsidR="00B40BD0" w:rsidRDefault="00EA2881">
      <w:pPr>
        <w:widowControl w:val="0"/>
        <w:pBdr>
          <w:top w:val="nil"/>
          <w:left w:val="nil"/>
          <w:bottom w:val="nil"/>
          <w:right w:val="nil"/>
          <w:between w:val="nil"/>
        </w:pBdr>
        <w:spacing w:before="121" w:line="229" w:lineRule="auto"/>
        <w:ind w:left="18" w:right="40" w:hanging="4"/>
        <w:rPr>
          <w:color w:val="000000"/>
          <w:sz w:val="20"/>
          <w:szCs w:val="20"/>
        </w:rPr>
      </w:pPr>
      <w:r>
        <w:rPr>
          <w:color w:val="000000"/>
          <w:sz w:val="20"/>
          <w:szCs w:val="20"/>
        </w:rPr>
        <w:t xml:space="preserve">We will protect personal data and keep it safe from unauthorised or unlawful access, alteration, processing </w:t>
      </w:r>
      <w:proofErr w:type="gramStart"/>
      <w:r>
        <w:rPr>
          <w:color w:val="000000"/>
          <w:sz w:val="20"/>
          <w:szCs w:val="20"/>
        </w:rPr>
        <w:t>or  disclosure</w:t>
      </w:r>
      <w:proofErr w:type="gramEnd"/>
      <w:r>
        <w:rPr>
          <w:color w:val="000000"/>
          <w:sz w:val="20"/>
          <w:szCs w:val="20"/>
        </w:rPr>
        <w:t xml:space="preserve">, and against accidental or unlawful loss, destruction or damage. </w:t>
      </w:r>
    </w:p>
    <w:p w14:paraId="63CD08B6" w14:textId="77777777" w:rsidR="00B40BD0" w:rsidRDefault="00EA2881">
      <w:pPr>
        <w:widowControl w:val="0"/>
        <w:pBdr>
          <w:top w:val="nil"/>
          <w:left w:val="nil"/>
          <w:bottom w:val="nil"/>
          <w:right w:val="nil"/>
          <w:between w:val="nil"/>
        </w:pBdr>
        <w:spacing w:before="125" w:line="240" w:lineRule="auto"/>
        <w:ind w:left="30"/>
        <w:rPr>
          <w:color w:val="000000"/>
          <w:sz w:val="20"/>
          <w:szCs w:val="20"/>
        </w:rPr>
      </w:pPr>
      <w:r>
        <w:rPr>
          <w:color w:val="000000"/>
          <w:sz w:val="20"/>
          <w:szCs w:val="20"/>
        </w:rPr>
        <w:t xml:space="preserve">In particular: </w:t>
      </w:r>
    </w:p>
    <w:p w14:paraId="4BD425C7" w14:textId="77777777" w:rsidR="00B40BD0" w:rsidRDefault="00EA2881">
      <w:pPr>
        <w:widowControl w:val="0"/>
        <w:pBdr>
          <w:top w:val="nil"/>
          <w:left w:val="nil"/>
          <w:bottom w:val="nil"/>
          <w:right w:val="nil"/>
          <w:between w:val="nil"/>
        </w:pBdr>
        <w:spacing w:before="116" w:line="229" w:lineRule="auto"/>
        <w:ind w:left="365" w:right="642" w:hanging="175"/>
        <w:rPr>
          <w:color w:val="000000"/>
          <w:sz w:val="20"/>
          <w:szCs w:val="20"/>
        </w:rPr>
      </w:pPr>
      <w:r>
        <w:rPr>
          <w:noProof/>
          <w:color w:val="000000"/>
          <w:sz w:val="20"/>
          <w:szCs w:val="20"/>
        </w:rPr>
        <w:drawing>
          <wp:inline distT="19050" distB="19050" distL="19050" distR="19050" wp14:anchorId="47E0470C" wp14:editId="02126A3C">
            <wp:extent cx="66040" cy="106680"/>
            <wp:effectExtent l="0" t="0" r="0" b="0"/>
            <wp:docPr id="18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4"/>
                    <a:srcRect/>
                    <a:stretch>
                      <a:fillRect/>
                    </a:stretch>
                  </pic:blipFill>
                  <pic:spPr>
                    <a:xfrm>
                      <a:off x="0" y="0"/>
                      <a:ext cx="66040" cy="106680"/>
                    </a:xfrm>
                    <a:prstGeom prst="rect">
                      <a:avLst/>
                    </a:prstGeom>
                    <a:ln/>
                  </pic:spPr>
                </pic:pic>
              </a:graphicData>
            </a:graphic>
          </wp:inline>
        </w:drawing>
      </w:r>
      <w:r>
        <w:rPr>
          <w:color w:val="000000"/>
          <w:sz w:val="20"/>
          <w:szCs w:val="20"/>
        </w:rPr>
        <w:t xml:space="preserve">Paper-based records and portable electronic devices, such as laptops and hard drives that </w:t>
      </w:r>
      <w:proofErr w:type="gramStart"/>
      <w:r>
        <w:rPr>
          <w:color w:val="000000"/>
          <w:sz w:val="20"/>
          <w:szCs w:val="20"/>
        </w:rPr>
        <w:t>contain  personal</w:t>
      </w:r>
      <w:proofErr w:type="gramEnd"/>
      <w:r>
        <w:rPr>
          <w:color w:val="000000"/>
          <w:sz w:val="20"/>
          <w:szCs w:val="20"/>
        </w:rPr>
        <w:t xml:space="preserve"> data, are kept under lock and key when not in use </w:t>
      </w:r>
    </w:p>
    <w:p w14:paraId="24BA2035" w14:textId="77777777" w:rsidR="00B40BD0" w:rsidRDefault="00EA2881">
      <w:pPr>
        <w:widowControl w:val="0"/>
        <w:pBdr>
          <w:top w:val="nil"/>
          <w:left w:val="nil"/>
          <w:bottom w:val="nil"/>
          <w:right w:val="nil"/>
          <w:between w:val="nil"/>
        </w:pBdr>
        <w:spacing w:before="125" w:line="229" w:lineRule="auto"/>
        <w:ind w:left="355" w:right="22" w:hanging="165"/>
        <w:rPr>
          <w:sz w:val="20"/>
          <w:szCs w:val="20"/>
        </w:rPr>
      </w:pPr>
      <w:r>
        <w:rPr>
          <w:noProof/>
          <w:color w:val="000000"/>
          <w:sz w:val="20"/>
          <w:szCs w:val="20"/>
        </w:rPr>
        <w:drawing>
          <wp:inline distT="19050" distB="19050" distL="19050" distR="19050" wp14:anchorId="17822F3B" wp14:editId="785A9D16">
            <wp:extent cx="66040" cy="106680"/>
            <wp:effectExtent l="0" t="0" r="0" b="0"/>
            <wp:docPr id="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5"/>
                    <a:srcRect/>
                    <a:stretch>
                      <a:fillRect/>
                    </a:stretch>
                  </pic:blipFill>
                  <pic:spPr>
                    <a:xfrm>
                      <a:off x="0" y="0"/>
                      <a:ext cx="66040" cy="106680"/>
                    </a:xfrm>
                    <a:prstGeom prst="rect">
                      <a:avLst/>
                    </a:prstGeom>
                    <a:ln/>
                  </pic:spPr>
                </pic:pic>
              </a:graphicData>
            </a:graphic>
          </wp:inline>
        </w:drawing>
      </w:r>
      <w:r>
        <w:rPr>
          <w:color w:val="000000"/>
          <w:sz w:val="20"/>
          <w:szCs w:val="20"/>
        </w:rPr>
        <w:t xml:space="preserve">Papers containing confidential personal data must not be left on office and classroom desks, on tables, or left anywhere else where there is general access </w:t>
      </w:r>
    </w:p>
    <w:p w14:paraId="13724DB9" w14:textId="77777777" w:rsidR="00B40BD0" w:rsidRDefault="00EA2881">
      <w:pPr>
        <w:widowControl w:val="0"/>
        <w:pBdr>
          <w:top w:val="nil"/>
          <w:left w:val="nil"/>
          <w:bottom w:val="nil"/>
          <w:right w:val="nil"/>
          <w:between w:val="nil"/>
        </w:pBdr>
        <w:spacing w:before="125" w:line="229" w:lineRule="auto"/>
        <w:ind w:right="22"/>
        <w:rPr>
          <w:color w:val="000000"/>
          <w:sz w:val="20"/>
          <w:szCs w:val="20"/>
        </w:rPr>
      </w:pPr>
      <w:r>
        <w:rPr>
          <w:color w:val="000000"/>
          <w:sz w:val="20"/>
          <w:szCs w:val="20"/>
        </w:rPr>
        <w:t xml:space="preserve">Where personal information needs to be taken off site, staff must </w:t>
      </w:r>
      <w:r>
        <w:rPr>
          <w:sz w:val="20"/>
          <w:szCs w:val="20"/>
        </w:rPr>
        <w:t>keep it confidential and secure</w:t>
      </w:r>
    </w:p>
    <w:p w14:paraId="231C7C17" w14:textId="77777777" w:rsidR="00B40BD0" w:rsidRDefault="00EA2881">
      <w:pPr>
        <w:widowControl w:val="0"/>
        <w:pBdr>
          <w:top w:val="nil"/>
          <w:left w:val="nil"/>
          <w:bottom w:val="nil"/>
          <w:right w:val="nil"/>
          <w:between w:val="nil"/>
        </w:pBdr>
        <w:spacing w:before="116" w:line="229" w:lineRule="auto"/>
        <w:ind w:left="359" w:right="34" w:hanging="169"/>
        <w:rPr>
          <w:color w:val="000000"/>
          <w:sz w:val="20"/>
          <w:szCs w:val="20"/>
        </w:rPr>
      </w:pPr>
      <w:r>
        <w:rPr>
          <w:noProof/>
          <w:color w:val="000000"/>
          <w:sz w:val="20"/>
          <w:szCs w:val="20"/>
        </w:rPr>
        <w:drawing>
          <wp:inline distT="19050" distB="19050" distL="19050" distR="19050" wp14:anchorId="47493DBE" wp14:editId="5FD27977">
            <wp:extent cx="66040" cy="106680"/>
            <wp:effectExtent l="0" t="0" r="0" b="0"/>
            <wp:docPr id="18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6"/>
                    <a:srcRect/>
                    <a:stretch>
                      <a:fillRect/>
                    </a:stretch>
                  </pic:blipFill>
                  <pic:spPr>
                    <a:xfrm>
                      <a:off x="0" y="0"/>
                      <a:ext cx="66040" cy="106680"/>
                    </a:xfrm>
                    <a:prstGeom prst="rect">
                      <a:avLst/>
                    </a:prstGeom>
                    <a:ln/>
                  </pic:spPr>
                </pic:pic>
              </a:graphicData>
            </a:graphic>
          </wp:inline>
        </w:drawing>
      </w:r>
      <w:r>
        <w:rPr>
          <w:color w:val="000000"/>
          <w:sz w:val="20"/>
          <w:szCs w:val="20"/>
        </w:rPr>
        <w:t xml:space="preserve">Passwords </w:t>
      </w:r>
      <w:r>
        <w:rPr>
          <w:sz w:val="20"/>
          <w:szCs w:val="20"/>
        </w:rPr>
        <w:t>must</w:t>
      </w:r>
      <w:r>
        <w:rPr>
          <w:color w:val="000000"/>
          <w:sz w:val="20"/>
          <w:szCs w:val="20"/>
        </w:rPr>
        <w:t xml:space="preserve"> contain letters and numbers are used to access </w:t>
      </w:r>
      <w:r>
        <w:rPr>
          <w:sz w:val="20"/>
          <w:szCs w:val="20"/>
        </w:rPr>
        <w:t>company</w:t>
      </w:r>
      <w:r>
        <w:rPr>
          <w:color w:val="000000"/>
          <w:sz w:val="20"/>
          <w:szCs w:val="20"/>
        </w:rPr>
        <w:t xml:space="preserve"> computers, laptops and other electronic devices. Staff and </w:t>
      </w:r>
      <w:r>
        <w:rPr>
          <w:sz w:val="20"/>
          <w:szCs w:val="20"/>
        </w:rPr>
        <w:t>learners</w:t>
      </w:r>
      <w:r>
        <w:rPr>
          <w:color w:val="000000"/>
          <w:sz w:val="20"/>
          <w:szCs w:val="20"/>
        </w:rPr>
        <w:t xml:space="preserve"> are reminded that they should not </w:t>
      </w:r>
      <w:proofErr w:type="gramStart"/>
      <w:r>
        <w:rPr>
          <w:color w:val="000000"/>
          <w:sz w:val="20"/>
          <w:szCs w:val="20"/>
        </w:rPr>
        <w:t>reuse  passwords</w:t>
      </w:r>
      <w:proofErr w:type="gramEnd"/>
      <w:r>
        <w:rPr>
          <w:color w:val="000000"/>
          <w:sz w:val="20"/>
          <w:szCs w:val="20"/>
        </w:rPr>
        <w:t xml:space="preserve"> from other sites  </w:t>
      </w:r>
    </w:p>
    <w:p w14:paraId="16D13595" w14:textId="77777777" w:rsidR="00B40BD0" w:rsidRDefault="00EA2881">
      <w:pPr>
        <w:widowControl w:val="0"/>
        <w:pBdr>
          <w:top w:val="nil"/>
          <w:left w:val="nil"/>
          <w:bottom w:val="nil"/>
          <w:right w:val="nil"/>
          <w:between w:val="nil"/>
        </w:pBdr>
        <w:spacing w:before="125" w:line="229" w:lineRule="auto"/>
        <w:ind w:left="367" w:right="377" w:hanging="177"/>
        <w:rPr>
          <w:color w:val="000000"/>
          <w:sz w:val="20"/>
          <w:szCs w:val="20"/>
        </w:rPr>
      </w:pPr>
      <w:r>
        <w:rPr>
          <w:noProof/>
          <w:color w:val="000000"/>
          <w:sz w:val="20"/>
          <w:szCs w:val="20"/>
        </w:rPr>
        <w:drawing>
          <wp:inline distT="19050" distB="19050" distL="19050" distR="19050" wp14:anchorId="288AA319" wp14:editId="699FB9E4">
            <wp:extent cx="66040" cy="106680"/>
            <wp:effectExtent l="0" t="0" r="0" b="0"/>
            <wp:docPr id="17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7"/>
                    <a:srcRect/>
                    <a:stretch>
                      <a:fillRect/>
                    </a:stretch>
                  </pic:blipFill>
                  <pic:spPr>
                    <a:xfrm>
                      <a:off x="0" y="0"/>
                      <a:ext cx="66040" cy="106680"/>
                    </a:xfrm>
                    <a:prstGeom prst="rect">
                      <a:avLst/>
                    </a:prstGeom>
                    <a:ln/>
                  </pic:spPr>
                </pic:pic>
              </a:graphicData>
            </a:graphic>
          </wp:inline>
        </w:drawing>
      </w:r>
      <w:r>
        <w:rPr>
          <w:color w:val="000000"/>
          <w:sz w:val="20"/>
          <w:szCs w:val="20"/>
        </w:rPr>
        <w:t xml:space="preserve">Encryption software is used to protect all portable devices and removable media, such as laptops </w:t>
      </w:r>
      <w:proofErr w:type="gramStart"/>
      <w:r>
        <w:rPr>
          <w:color w:val="000000"/>
          <w:sz w:val="20"/>
          <w:szCs w:val="20"/>
        </w:rPr>
        <w:t>and  USB</w:t>
      </w:r>
      <w:proofErr w:type="gramEnd"/>
      <w:r>
        <w:rPr>
          <w:color w:val="000000"/>
          <w:sz w:val="20"/>
          <w:szCs w:val="20"/>
        </w:rPr>
        <w:t xml:space="preserve"> devices </w:t>
      </w:r>
    </w:p>
    <w:p w14:paraId="73014395" w14:textId="77777777" w:rsidR="00B40BD0" w:rsidRDefault="00EA2881">
      <w:pPr>
        <w:widowControl w:val="0"/>
        <w:pBdr>
          <w:top w:val="nil"/>
          <w:left w:val="nil"/>
          <w:bottom w:val="nil"/>
          <w:right w:val="nil"/>
          <w:between w:val="nil"/>
        </w:pBdr>
        <w:spacing w:before="125" w:line="229" w:lineRule="auto"/>
        <w:ind w:left="355" w:right="55" w:hanging="165"/>
        <w:rPr>
          <w:sz w:val="20"/>
          <w:szCs w:val="20"/>
        </w:rPr>
      </w:pPr>
      <w:r>
        <w:rPr>
          <w:noProof/>
          <w:color w:val="000000"/>
          <w:sz w:val="20"/>
          <w:szCs w:val="20"/>
        </w:rPr>
        <w:drawing>
          <wp:inline distT="19050" distB="19050" distL="19050" distR="19050" wp14:anchorId="2FAB486E" wp14:editId="59066D51">
            <wp:extent cx="66040" cy="106680"/>
            <wp:effectExtent l="0" t="0" r="0" b="0"/>
            <wp:docPr id="17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8"/>
                    <a:srcRect/>
                    <a:stretch>
                      <a:fillRect/>
                    </a:stretch>
                  </pic:blipFill>
                  <pic:spPr>
                    <a:xfrm>
                      <a:off x="0" y="0"/>
                      <a:ext cx="66040" cy="106680"/>
                    </a:xfrm>
                    <a:prstGeom prst="rect">
                      <a:avLst/>
                    </a:prstGeom>
                    <a:ln/>
                  </pic:spPr>
                </pic:pic>
              </a:graphicData>
            </a:graphic>
          </wp:inline>
        </w:drawing>
      </w:r>
      <w:r>
        <w:rPr>
          <w:color w:val="000000"/>
          <w:sz w:val="20"/>
          <w:szCs w:val="20"/>
        </w:rPr>
        <w:t xml:space="preserve">Staff, </w:t>
      </w:r>
      <w:r>
        <w:rPr>
          <w:sz w:val="20"/>
          <w:szCs w:val="20"/>
        </w:rPr>
        <w:t>learners</w:t>
      </w:r>
      <w:r>
        <w:rPr>
          <w:color w:val="000000"/>
          <w:sz w:val="20"/>
          <w:szCs w:val="20"/>
        </w:rPr>
        <w:t xml:space="preserve"> or </w:t>
      </w:r>
      <w:r>
        <w:rPr>
          <w:sz w:val="20"/>
          <w:szCs w:val="20"/>
        </w:rPr>
        <w:t>Directors</w:t>
      </w:r>
      <w:r>
        <w:rPr>
          <w:color w:val="000000"/>
          <w:sz w:val="20"/>
          <w:szCs w:val="20"/>
        </w:rPr>
        <w:t xml:space="preserve"> who store personal information on their personal devices are expected to </w:t>
      </w:r>
      <w:proofErr w:type="gramStart"/>
      <w:r>
        <w:rPr>
          <w:color w:val="000000"/>
          <w:sz w:val="20"/>
          <w:szCs w:val="20"/>
        </w:rPr>
        <w:t>follow  the</w:t>
      </w:r>
      <w:proofErr w:type="gramEnd"/>
      <w:r>
        <w:rPr>
          <w:color w:val="000000"/>
          <w:sz w:val="20"/>
          <w:szCs w:val="20"/>
        </w:rPr>
        <w:t xml:space="preserve"> same security procedures as </w:t>
      </w:r>
      <w:proofErr w:type="gramStart"/>
      <w:r>
        <w:rPr>
          <w:color w:val="000000"/>
          <w:sz w:val="20"/>
          <w:szCs w:val="20"/>
        </w:rPr>
        <w:t xml:space="preserve">for </w:t>
      </w:r>
      <w:r>
        <w:rPr>
          <w:sz w:val="20"/>
          <w:szCs w:val="20"/>
        </w:rPr>
        <w:t xml:space="preserve"> personally</w:t>
      </w:r>
      <w:proofErr w:type="gramEnd"/>
      <w:r>
        <w:rPr>
          <w:sz w:val="20"/>
          <w:szCs w:val="20"/>
        </w:rPr>
        <w:t xml:space="preserve"> </w:t>
      </w:r>
      <w:r>
        <w:rPr>
          <w:color w:val="000000"/>
          <w:sz w:val="20"/>
          <w:szCs w:val="20"/>
        </w:rPr>
        <w:t xml:space="preserve">owned equipment </w:t>
      </w:r>
    </w:p>
    <w:p w14:paraId="128A9CA6" w14:textId="77777777" w:rsidR="00B40BD0" w:rsidRDefault="00EA2881">
      <w:pPr>
        <w:widowControl w:val="0"/>
        <w:pBdr>
          <w:top w:val="nil"/>
          <w:left w:val="nil"/>
          <w:bottom w:val="nil"/>
          <w:right w:val="nil"/>
          <w:between w:val="nil"/>
        </w:pBdr>
        <w:spacing w:before="125" w:line="229" w:lineRule="auto"/>
        <w:ind w:left="355" w:right="55" w:hanging="165"/>
        <w:rPr>
          <w:color w:val="000000"/>
          <w:sz w:val="20"/>
          <w:szCs w:val="20"/>
        </w:rPr>
      </w:pPr>
      <w:r>
        <w:rPr>
          <w:noProof/>
          <w:color w:val="000000"/>
          <w:sz w:val="20"/>
          <w:szCs w:val="20"/>
        </w:rPr>
        <w:drawing>
          <wp:inline distT="19050" distB="19050" distL="19050" distR="19050" wp14:anchorId="669C8F98" wp14:editId="1F3DABE3">
            <wp:extent cx="66040" cy="106680"/>
            <wp:effectExtent l="0" t="0" r="0" b="0"/>
            <wp:docPr id="17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9"/>
                    <a:srcRect/>
                    <a:stretch>
                      <a:fillRect/>
                    </a:stretch>
                  </pic:blipFill>
                  <pic:spPr>
                    <a:xfrm>
                      <a:off x="0" y="0"/>
                      <a:ext cx="66040" cy="106680"/>
                    </a:xfrm>
                    <a:prstGeom prst="rect">
                      <a:avLst/>
                    </a:prstGeom>
                    <a:ln/>
                  </pic:spPr>
                </pic:pic>
              </a:graphicData>
            </a:graphic>
          </wp:inline>
        </w:drawing>
      </w:r>
      <w:r>
        <w:rPr>
          <w:color w:val="000000"/>
          <w:sz w:val="20"/>
          <w:szCs w:val="20"/>
        </w:rPr>
        <w:t xml:space="preserve">Where we need to share personal data with a third party, we carry out due diligence and take </w:t>
      </w:r>
      <w:proofErr w:type="gramStart"/>
      <w:r>
        <w:rPr>
          <w:color w:val="000000"/>
          <w:sz w:val="20"/>
          <w:szCs w:val="20"/>
        </w:rPr>
        <w:t>reasonable  steps</w:t>
      </w:r>
      <w:proofErr w:type="gramEnd"/>
      <w:r>
        <w:rPr>
          <w:color w:val="000000"/>
          <w:sz w:val="20"/>
          <w:szCs w:val="20"/>
        </w:rPr>
        <w:t xml:space="preserve"> to ensure it is stored securely and adequately protected (see section 8) </w:t>
      </w:r>
    </w:p>
    <w:p w14:paraId="6AA846F9" w14:textId="77777777" w:rsidR="00B40BD0" w:rsidRDefault="00EA2881">
      <w:pPr>
        <w:widowControl w:val="0"/>
        <w:pBdr>
          <w:top w:val="nil"/>
          <w:left w:val="nil"/>
          <w:bottom w:val="nil"/>
          <w:right w:val="nil"/>
          <w:between w:val="nil"/>
        </w:pBdr>
        <w:spacing w:before="469" w:line="240" w:lineRule="auto"/>
        <w:ind w:left="34"/>
        <w:rPr>
          <w:b/>
          <w:sz w:val="28"/>
          <w:szCs w:val="28"/>
        </w:rPr>
      </w:pPr>
      <w:r>
        <w:rPr>
          <w:b/>
          <w:sz w:val="28"/>
          <w:szCs w:val="28"/>
        </w:rPr>
        <w:t xml:space="preserve">13. Disposal of records </w:t>
      </w:r>
    </w:p>
    <w:p w14:paraId="54B7A0E9" w14:textId="77777777" w:rsidR="00B40BD0" w:rsidRDefault="00EA2881">
      <w:pPr>
        <w:widowControl w:val="0"/>
        <w:pBdr>
          <w:top w:val="nil"/>
          <w:left w:val="nil"/>
          <w:bottom w:val="nil"/>
          <w:right w:val="nil"/>
          <w:between w:val="nil"/>
        </w:pBdr>
        <w:spacing w:before="121" w:line="229" w:lineRule="auto"/>
        <w:ind w:left="25" w:right="-2" w:firstLine="2"/>
        <w:rPr>
          <w:color w:val="000000"/>
          <w:sz w:val="20"/>
          <w:szCs w:val="20"/>
        </w:rPr>
      </w:pPr>
      <w:r>
        <w:rPr>
          <w:sz w:val="20"/>
          <w:szCs w:val="20"/>
        </w:rPr>
        <w:t>Personal data that is no longer needed w</w:t>
      </w:r>
      <w:r>
        <w:rPr>
          <w:color w:val="000000"/>
          <w:sz w:val="20"/>
          <w:szCs w:val="20"/>
        </w:rPr>
        <w:t xml:space="preserve">ill be disposed of securely. Personal data that has </w:t>
      </w:r>
      <w:proofErr w:type="gramStart"/>
      <w:r>
        <w:rPr>
          <w:color w:val="000000"/>
          <w:sz w:val="20"/>
          <w:szCs w:val="20"/>
        </w:rPr>
        <w:t>become  inaccurate</w:t>
      </w:r>
      <w:proofErr w:type="gramEnd"/>
      <w:r>
        <w:rPr>
          <w:color w:val="000000"/>
          <w:sz w:val="20"/>
          <w:szCs w:val="20"/>
        </w:rPr>
        <w:t xml:space="preserve"> or out of date will also be disposed of securely, where we cannot or do not need to rectify or </w:t>
      </w:r>
      <w:r>
        <w:rPr>
          <w:color w:val="000000"/>
          <w:sz w:val="20"/>
          <w:szCs w:val="20"/>
        </w:rPr>
        <w:lastRenderedPageBreak/>
        <w:t xml:space="preserve">update it. </w:t>
      </w:r>
    </w:p>
    <w:p w14:paraId="23A4FE69" w14:textId="77777777" w:rsidR="00B40BD0" w:rsidRDefault="00EA2881">
      <w:pPr>
        <w:widowControl w:val="0"/>
        <w:pBdr>
          <w:top w:val="nil"/>
          <w:left w:val="nil"/>
          <w:bottom w:val="nil"/>
          <w:right w:val="nil"/>
          <w:between w:val="nil"/>
        </w:pBdr>
        <w:spacing w:line="229" w:lineRule="auto"/>
        <w:ind w:left="19" w:right="7" w:firstLine="9"/>
        <w:rPr>
          <w:color w:val="000000"/>
          <w:sz w:val="20"/>
          <w:szCs w:val="20"/>
        </w:rPr>
      </w:pPr>
      <w:r>
        <w:rPr>
          <w:color w:val="000000"/>
          <w:sz w:val="20"/>
          <w:szCs w:val="20"/>
        </w:rPr>
        <w:t xml:space="preserve">For example, we will shred or incinerate paper-based records, and overwrite or delete electronic files. We may also use a third party to safely dispose of records on the </w:t>
      </w:r>
      <w:r>
        <w:rPr>
          <w:sz w:val="20"/>
          <w:szCs w:val="20"/>
        </w:rPr>
        <w:t>company</w:t>
      </w:r>
      <w:r>
        <w:rPr>
          <w:color w:val="000000"/>
          <w:sz w:val="20"/>
          <w:szCs w:val="20"/>
        </w:rPr>
        <w:t xml:space="preserve">’s behalf. If we do so, we will require the </w:t>
      </w:r>
      <w:proofErr w:type="gramStart"/>
      <w:r>
        <w:rPr>
          <w:color w:val="000000"/>
          <w:sz w:val="20"/>
          <w:szCs w:val="20"/>
        </w:rPr>
        <w:t>third  party</w:t>
      </w:r>
      <w:proofErr w:type="gramEnd"/>
      <w:r>
        <w:rPr>
          <w:color w:val="000000"/>
          <w:sz w:val="20"/>
          <w:szCs w:val="20"/>
        </w:rPr>
        <w:t xml:space="preserve"> to provide sufficient guarantees that it complies with data protection law. </w:t>
      </w:r>
    </w:p>
    <w:p w14:paraId="0BC0CDFA" w14:textId="77777777" w:rsidR="00B40BD0" w:rsidRDefault="00EA2881">
      <w:pPr>
        <w:widowControl w:val="0"/>
        <w:pBdr>
          <w:top w:val="nil"/>
          <w:left w:val="nil"/>
          <w:bottom w:val="nil"/>
          <w:right w:val="nil"/>
          <w:between w:val="nil"/>
        </w:pBdr>
        <w:spacing w:before="469" w:line="240" w:lineRule="auto"/>
        <w:ind w:left="34"/>
        <w:rPr>
          <w:b/>
          <w:sz w:val="28"/>
          <w:szCs w:val="28"/>
        </w:rPr>
      </w:pPr>
      <w:r>
        <w:rPr>
          <w:b/>
          <w:sz w:val="28"/>
          <w:szCs w:val="28"/>
        </w:rPr>
        <w:t xml:space="preserve">14. Personal data breaches </w:t>
      </w:r>
    </w:p>
    <w:p w14:paraId="7EAA9C66" w14:textId="77777777" w:rsidR="00B40BD0" w:rsidRDefault="00EA2881">
      <w:pPr>
        <w:widowControl w:val="0"/>
        <w:pBdr>
          <w:top w:val="nil"/>
          <w:left w:val="nil"/>
          <w:bottom w:val="nil"/>
          <w:right w:val="nil"/>
          <w:between w:val="nil"/>
        </w:pBdr>
        <w:spacing w:before="121" w:line="349" w:lineRule="auto"/>
        <w:ind w:left="30" w:right="817" w:hanging="14"/>
        <w:rPr>
          <w:color w:val="000000"/>
          <w:sz w:val="20"/>
          <w:szCs w:val="20"/>
        </w:rPr>
      </w:pPr>
      <w:r>
        <w:rPr>
          <w:color w:val="000000"/>
          <w:sz w:val="20"/>
          <w:szCs w:val="20"/>
        </w:rPr>
        <w:t xml:space="preserve">The </w:t>
      </w:r>
      <w:r>
        <w:rPr>
          <w:sz w:val="20"/>
          <w:szCs w:val="20"/>
        </w:rPr>
        <w:t xml:space="preserve">company </w:t>
      </w:r>
      <w:r>
        <w:rPr>
          <w:color w:val="000000"/>
          <w:sz w:val="20"/>
          <w:szCs w:val="20"/>
        </w:rPr>
        <w:t xml:space="preserve">will make all reasonable endeavours to ensure that there are no personal data breaches.  In the unlikely event of a suspected data breach, we will follow the procedure set out in appendix 1. </w:t>
      </w:r>
    </w:p>
    <w:p w14:paraId="723EF82D" w14:textId="77777777" w:rsidR="00B40BD0" w:rsidRDefault="00EA2881">
      <w:pPr>
        <w:widowControl w:val="0"/>
        <w:pBdr>
          <w:top w:val="nil"/>
          <w:left w:val="nil"/>
          <w:bottom w:val="nil"/>
          <w:right w:val="nil"/>
          <w:between w:val="nil"/>
        </w:pBdr>
        <w:spacing w:before="25" w:line="229" w:lineRule="auto"/>
        <w:ind w:left="25" w:right="87" w:hanging="10"/>
        <w:rPr>
          <w:color w:val="000000"/>
          <w:sz w:val="20"/>
          <w:szCs w:val="20"/>
        </w:rPr>
      </w:pPr>
      <w:r>
        <w:rPr>
          <w:color w:val="000000"/>
          <w:sz w:val="20"/>
          <w:szCs w:val="20"/>
        </w:rPr>
        <w:t xml:space="preserve">When appropriate, we will report the data breach to the ICO within 72 hours after becoming aware of it. </w:t>
      </w:r>
      <w:proofErr w:type="gramStart"/>
      <w:r>
        <w:rPr>
          <w:color w:val="000000"/>
          <w:sz w:val="20"/>
          <w:szCs w:val="20"/>
        </w:rPr>
        <w:t>Such  breaches</w:t>
      </w:r>
      <w:proofErr w:type="gramEnd"/>
      <w:r>
        <w:rPr>
          <w:color w:val="000000"/>
          <w:sz w:val="20"/>
          <w:szCs w:val="20"/>
        </w:rPr>
        <w:t xml:space="preserve"> in a </w:t>
      </w:r>
      <w:r>
        <w:rPr>
          <w:sz w:val="20"/>
          <w:szCs w:val="20"/>
        </w:rPr>
        <w:t>setting</w:t>
      </w:r>
      <w:r>
        <w:rPr>
          <w:color w:val="000000"/>
          <w:sz w:val="20"/>
          <w:szCs w:val="20"/>
        </w:rPr>
        <w:t xml:space="preserve"> context may include, but are not limited to: </w:t>
      </w:r>
    </w:p>
    <w:p w14:paraId="74C3D1C0" w14:textId="77777777" w:rsidR="00B40BD0" w:rsidRDefault="00EA2881">
      <w:pPr>
        <w:widowControl w:val="0"/>
        <w:pBdr>
          <w:top w:val="nil"/>
          <w:left w:val="nil"/>
          <w:bottom w:val="nil"/>
          <w:right w:val="nil"/>
          <w:between w:val="nil"/>
        </w:pBdr>
        <w:spacing w:before="125" w:line="229" w:lineRule="auto"/>
        <w:ind w:left="359" w:right="21" w:hanging="169"/>
        <w:rPr>
          <w:sz w:val="20"/>
          <w:szCs w:val="20"/>
        </w:rPr>
      </w:pPr>
      <w:r>
        <w:rPr>
          <w:noProof/>
          <w:color w:val="000000"/>
          <w:sz w:val="20"/>
          <w:szCs w:val="20"/>
        </w:rPr>
        <w:drawing>
          <wp:inline distT="19050" distB="19050" distL="19050" distR="19050" wp14:anchorId="1BF7EBFF" wp14:editId="112568E3">
            <wp:extent cx="66040" cy="106680"/>
            <wp:effectExtent l="0" t="0" r="0" b="0"/>
            <wp:docPr id="17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0"/>
                    <a:srcRect/>
                    <a:stretch>
                      <a:fillRect/>
                    </a:stretch>
                  </pic:blipFill>
                  <pic:spPr>
                    <a:xfrm>
                      <a:off x="0" y="0"/>
                      <a:ext cx="66040" cy="106680"/>
                    </a:xfrm>
                    <a:prstGeom prst="rect">
                      <a:avLst/>
                    </a:prstGeom>
                    <a:ln/>
                  </pic:spPr>
                </pic:pic>
              </a:graphicData>
            </a:graphic>
          </wp:inline>
        </w:drawing>
      </w:r>
      <w:r>
        <w:rPr>
          <w:color w:val="000000"/>
          <w:sz w:val="20"/>
          <w:szCs w:val="20"/>
        </w:rPr>
        <w:t>A non-anonymised dataset being published on th</w:t>
      </w:r>
      <w:r>
        <w:rPr>
          <w:sz w:val="20"/>
          <w:szCs w:val="20"/>
        </w:rPr>
        <w:t>e company</w:t>
      </w:r>
      <w:r>
        <w:rPr>
          <w:color w:val="000000"/>
          <w:sz w:val="20"/>
          <w:szCs w:val="20"/>
        </w:rPr>
        <w:t xml:space="preserve"> website </w:t>
      </w:r>
    </w:p>
    <w:p w14:paraId="1752B940" w14:textId="77777777" w:rsidR="00B40BD0" w:rsidRDefault="00EA2881">
      <w:pPr>
        <w:widowControl w:val="0"/>
        <w:pBdr>
          <w:top w:val="nil"/>
          <w:left w:val="nil"/>
          <w:bottom w:val="nil"/>
          <w:right w:val="nil"/>
          <w:between w:val="nil"/>
        </w:pBdr>
        <w:spacing w:before="125" w:line="229" w:lineRule="auto"/>
        <w:ind w:left="359" w:right="21" w:hanging="169"/>
        <w:rPr>
          <w:color w:val="000000"/>
          <w:sz w:val="20"/>
          <w:szCs w:val="20"/>
        </w:rPr>
      </w:pPr>
      <w:r>
        <w:rPr>
          <w:noProof/>
          <w:color w:val="000000"/>
          <w:sz w:val="20"/>
          <w:szCs w:val="20"/>
        </w:rPr>
        <w:drawing>
          <wp:inline distT="19050" distB="19050" distL="19050" distR="19050" wp14:anchorId="6335785F" wp14:editId="1557BF4A">
            <wp:extent cx="66040" cy="106680"/>
            <wp:effectExtent l="0" t="0" r="0" b="0"/>
            <wp:docPr id="22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1"/>
                    <a:srcRect/>
                    <a:stretch>
                      <a:fillRect/>
                    </a:stretch>
                  </pic:blipFill>
                  <pic:spPr>
                    <a:xfrm>
                      <a:off x="0" y="0"/>
                      <a:ext cx="66040" cy="106680"/>
                    </a:xfrm>
                    <a:prstGeom prst="rect">
                      <a:avLst/>
                    </a:prstGeom>
                    <a:ln/>
                  </pic:spPr>
                </pic:pic>
              </a:graphicData>
            </a:graphic>
          </wp:inline>
        </w:drawing>
      </w:r>
      <w:r>
        <w:rPr>
          <w:color w:val="000000"/>
          <w:sz w:val="20"/>
          <w:szCs w:val="20"/>
        </w:rPr>
        <w:t xml:space="preserve">Safeguarding information being made available to an unauthorised person </w:t>
      </w:r>
    </w:p>
    <w:p w14:paraId="5B998186" w14:textId="77777777" w:rsidR="00B40BD0" w:rsidRDefault="00EA2881">
      <w:pPr>
        <w:widowControl w:val="0"/>
        <w:pBdr>
          <w:top w:val="nil"/>
          <w:left w:val="nil"/>
          <w:bottom w:val="nil"/>
          <w:right w:val="nil"/>
          <w:between w:val="nil"/>
        </w:pBdr>
        <w:spacing w:before="116" w:line="240" w:lineRule="auto"/>
        <w:ind w:left="190"/>
        <w:rPr>
          <w:color w:val="000000"/>
          <w:sz w:val="20"/>
          <w:szCs w:val="20"/>
        </w:rPr>
      </w:pPr>
      <w:r>
        <w:rPr>
          <w:noProof/>
          <w:color w:val="000000"/>
          <w:sz w:val="20"/>
          <w:szCs w:val="20"/>
        </w:rPr>
        <w:drawing>
          <wp:inline distT="19050" distB="19050" distL="19050" distR="19050" wp14:anchorId="62522723" wp14:editId="04B45ED5">
            <wp:extent cx="66040" cy="106680"/>
            <wp:effectExtent l="0" t="0" r="0" b="0"/>
            <wp:docPr id="22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2"/>
                    <a:srcRect/>
                    <a:stretch>
                      <a:fillRect/>
                    </a:stretch>
                  </pic:blipFill>
                  <pic:spPr>
                    <a:xfrm>
                      <a:off x="0" y="0"/>
                      <a:ext cx="66040" cy="106680"/>
                    </a:xfrm>
                    <a:prstGeom prst="rect">
                      <a:avLst/>
                    </a:prstGeom>
                    <a:ln/>
                  </pic:spPr>
                </pic:pic>
              </a:graphicData>
            </a:graphic>
          </wp:inline>
        </w:drawing>
      </w:r>
      <w:r>
        <w:rPr>
          <w:color w:val="000000"/>
          <w:sz w:val="20"/>
          <w:szCs w:val="20"/>
        </w:rPr>
        <w:t xml:space="preserve">The theft of a </w:t>
      </w:r>
      <w:r>
        <w:rPr>
          <w:sz w:val="20"/>
          <w:szCs w:val="20"/>
        </w:rPr>
        <w:t>company</w:t>
      </w:r>
      <w:r>
        <w:rPr>
          <w:color w:val="000000"/>
          <w:sz w:val="20"/>
          <w:szCs w:val="20"/>
        </w:rPr>
        <w:t xml:space="preserve"> laptop containing non-encrypted personal data about </w:t>
      </w:r>
      <w:r>
        <w:rPr>
          <w:sz w:val="20"/>
          <w:szCs w:val="20"/>
        </w:rPr>
        <w:t>learners</w:t>
      </w:r>
      <w:r>
        <w:rPr>
          <w:color w:val="000000"/>
          <w:sz w:val="20"/>
          <w:szCs w:val="20"/>
        </w:rPr>
        <w:t xml:space="preserve"> </w:t>
      </w:r>
    </w:p>
    <w:p w14:paraId="2B0AD124" w14:textId="77777777" w:rsidR="00B40BD0" w:rsidRDefault="00EA2881">
      <w:pPr>
        <w:widowControl w:val="0"/>
        <w:pBdr>
          <w:top w:val="nil"/>
          <w:left w:val="nil"/>
          <w:bottom w:val="nil"/>
          <w:right w:val="nil"/>
          <w:between w:val="nil"/>
        </w:pBdr>
        <w:spacing w:before="460" w:line="240" w:lineRule="auto"/>
        <w:ind w:left="34"/>
        <w:rPr>
          <w:b/>
          <w:sz w:val="28"/>
          <w:szCs w:val="28"/>
        </w:rPr>
      </w:pPr>
      <w:r>
        <w:rPr>
          <w:b/>
          <w:sz w:val="28"/>
          <w:szCs w:val="28"/>
        </w:rPr>
        <w:t xml:space="preserve">15. Training </w:t>
      </w:r>
    </w:p>
    <w:p w14:paraId="5906154A" w14:textId="77777777" w:rsidR="00B40BD0" w:rsidRDefault="00EA2881">
      <w:pPr>
        <w:widowControl w:val="0"/>
        <w:pBdr>
          <w:top w:val="nil"/>
          <w:left w:val="nil"/>
          <w:bottom w:val="nil"/>
          <w:right w:val="nil"/>
          <w:between w:val="nil"/>
        </w:pBdr>
        <w:spacing w:before="121" w:line="240" w:lineRule="auto"/>
        <w:ind w:left="11"/>
        <w:rPr>
          <w:sz w:val="20"/>
          <w:szCs w:val="20"/>
        </w:rPr>
      </w:pPr>
      <w:r>
        <w:rPr>
          <w:sz w:val="20"/>
          <w:szCs w:val="20"/>
        </w:rPr>
        <w:t xml:space="preserve">All staff and directors are provided with data protection training as part of their induction process. </w:t>
      </w:r>
    </w:p>
    <w:p w14:paraId="596B8F19" w14:textId="77777777" w:rsidR="00B40BD0" w:rsidRDefault="00EA2881">
      <w:pPr>
        <w:widowControl w:val="0"/>
        <w:pBdr>
          <w:top w:val="nil"/>
          <w:left w:val="nil"/>
          <w:bottom w:val="nil"/>
          <w:right w:val="nil"/>
          <w:between w:val="nil"/>
        </w:pBdr>
        <w:spacing w:before="116" w:line="229" w:lineRule="auto"/>
        <w:ind w:left="18" w:right="505" w:firstLine="9"/>
        <w:rPr>
          <w:sz w:val="20"/>
          <w:szCs w:val="20"/>
        </w:rPr>
      </w:pPr>
      <w:r>
        <w:rPr>
          <w:sz w:val="20"/>
          <w:szCs w:val="20"/>
        </w:rPr>
        <w:t xml:space="preserve">Data protection will also form part of continuing professional development, where changes to </w:t>
      </w:r>
      <w:proofErr w:type="gramStart"/>
      <w:r>
        <w:rPr>
          <w:sz w:val="20"/>
          <w:szCs w:val="20"/>
        </w:rPr>
        <w:t>legislation,  guidance</w:t>
      </w:r>
      <w:proofErr w:type="gramEnd"/>
      <w:r>
        <w:rPr>
          <w:sz w:val="20"/>
          <w:szCs w:val="20"/>
        </w:rPr>
        <w:t xml:space="preserve"> or the company's processes make it necessary. </w:t>
      </w:r>
    </w:p>
    <w:p w14:paraId="0E5D9C69" w14:textId="77777777" w:rsidR="00B40BD0" w:rsidRDefault="00EA2881">
      <w:pPr>
        <w:widowControl w:val="0"/>
        <w:pBdr>
          <w:top w:val="nil"/>
          <w:left w:val="nil"/>
          <w:bottom w:val="nil"/>
          <w:right w:val="nil"/>
          <w:between w:val="nil"/>
        </w:pBdr>
        <w:spacing w:before="469" w:line="240" w:lineRule="auto"/>
        <w:ind w:left="34"/>
        <w:rPr>
          <w:b/>
          <w:sz w:val="28"/>
          <w:szCs w:val="28"/>
        </w:rPr>
      </w:pPr>
      <w:r>
        <w:rPr>
          <w:b/>
          <w:sz w:val="28"/>
          <w:szCs w:val="28"/>
        </w:rPr>
        <w:t xml:space="preserve">16. Monitoring arrangements </w:t>
      </w:r>
    </w:p>
    <w:p w14:paraId="384611F5" w14:textId="77777777" w:rsidR="00B40BD0" w:rsidRDefault="00EA2881">
      <w:pPr>
        <w:widowControl w:val="0"/>
        <w:pBdr>
          <w:top w:val="nil"/>
          <w:left w:val="nil"/>
          <w:bottom w:val="nil"/>
          <w:right w:val="nil"/>
          <w:between w:val="nil"/>
        </w:pBdr>
        <w:spacing w:before="121" w:line="240" w:lineRule="auto"/>
        <w:ind w:left="16"/>
        <w:rPr>
          <w:sz w:val="20"/>
          <w:szCs w:val="20"/>
        </w:rPr>
      </w:pPr>
      <w:r>
        <w:rPr>
          <w:sz w:val="20"/>
          <w:szCs w:val="20"/>
        </w:rPr>
        <w:t xml:space="preserve">The DPO is responsible for monitoring and reviewing this policy. </w:t>
      </w:r>
    </w:p>
    <w:p w14:paraId="732BA51D" w14:textId="77777777" w:rsidR="00B40BD0" w:rsidRDefault="00EA2881">
      <w:pPr>
        <w:widowControl w:val="0"/>
        <w:pBdr>
          <w:top w:val="nil"/>
          <w:left w:val="nil"/>
          <w:bottom w:val="nil"/>
          <w:right w:val="nil"/>
          <w:between w:val="nil"/>
        </w:pBdr>
        <w:spacing w:before="116" w:line="240" w:lineRule="auto"/>
        <w:ind w:left="16"/>
        <w:rPr>
          <w:sz w:val="20"/>
          <w:szCs w:val="20"/>
        </w:rPr>
      </w:pPr>
      <w:r>
        <w:rPr>
          <w:sz w:val="20"/>
          <w:szCs w:val="20"/>
        </w:rPr>
        <w:t xml:space="preserve">This policy will be reviewed annually and approved by the Directors. </w:t>
      </w:r>
    </w:p>
    <w:p w14:paraId="6C6A43D1" w14:textId="77777777" w:rsidR="00B40BD0" w:rsidRDefault="00EA2881">
      <w:pPr>
        <w:widowControl w:val="0"/>
        <w:pBdr>
          <w:top w:val="nil"/>
          <w:left w:val="nil"/>
          <w:bottom w:val="nil"/>
          <w:right w:val="nil"/>
          <w:between w:val="nil"/>
        </w:pBdr>
        <w:spacing w:before="460" w:line="240" w:lineRule="auto"/>
        <w:ind w:left="34"/>
        <w:rPr>
          <w:b/>
          <w:sz w:val="28"/>
          <w:szCs w:val="28"/>
        </w:rPr>
      </w:pPr>
      <w:r>
        <w:rPr>
          <w:b/>
          <w:sz w:val="28"/>
          <w:szCs w:val="28"/>
        </w:rPr>
        <w:t xml:space="preserve">17. Links with other policies </w:t>
      </w:r>
    </w:p>
    <w:p w14:paraId="43B8938D" w14:textId="77777777" w:rsidR="00B40BD0" w:rsidRDefault="00EA2881">
      <w:pPr>
        <w:widowControl w:val="0"/>
        <w:pBdr>
          <w:top w:val="nil"/>
          <w:left w:val="nil"/>
          <w:bottom w:val="nil"/>
          <w:right w:val="nil"/>
          <w:between w:val="nil"/>
        </w:pBdr>
        <w:spacing w:before="121" w:line="240" w:lineRule="auto"/>
        <w:ind w:left="16"/>
        <w:rPr>
          <w:color w:val="000000"/>
          <w:sz w:val="20"/>
          <w:szCs w:val="20"/>
        </w:rPr>
      </w:pPr>
      <w:r>
        <w:rPr>
          <w:color w:val="000000"/>
          <w:sz w:val="20"/>
          <w:szCs w:val="20"/>
        </w:rPr>
        <w:t xml:space="preserve">This data protection policy is linked to our: </w:t>
      </w:r>
    </w:p>
    <w:p w14:paraId="1B014DFC" w14:textId="77777777" w:rsidR="00B40BD0" w:rsidRDefault="00EA2881">
      <w:pPr>
        <w:widowControl w:val="0"/>
        <w:pBdr>
          <w:top w:val="nil"/>
          <w:left w:val="nil"/>
          <w:bottom w:val="nil"/>
          <w:right w:val="nil"/>
          <w:between w:val="nil"/>
        </w:pBdr>
        <w:spacing w:before="116" w:line="240" w:lineRule="auto"/>
        <w:ind w:left="190"/>
        <w:rPr>
          <w:color w:val="808080"/>
          <w:sz w:val="16"/>
          <w:szCs w:val="16"/>
        </w:rPr>
      </w:pPr>
      <w:r>
        <w:rPr>
          <w:noProof/>
          <w:color w:val="000000"/>
          <w:sz w:val="20"/>
          <w:szCs w:val="20"/>
        </w:rPr>
        <w:drawing>
          <wp:inline distT="19050" distB="19050" distL="19050" distR="19050" wp14:anchorId="16A6C130" wp14:editId="164DFD92">
            <wp:extent cx="66040" cy="106680"/>
            <wp:effectExtent l="0" t="0" r="0" b="0"/>
            <wp:docPr id="22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3"/>
                    <a:srcRect/>
                    <a:stretch>
                      <a:fillRect/>
                    </a:stretch>
                  </pic:blipFill>
                  <pic:spPr>
                    <a:xfrm>
                      <a:off x="0" y="0"/>
                      <a:ext cx="66040" cy="106680"/>
                    </a:xfrm>
                    <a:prstGeom prst="rect">
                      <a:avLst/>
                    </a:prstGeom>
                    <a:ln/>
                  </pic:spPr>
                </pic:pic>
              </a:graphicData>
            </a:graphic>
          </wp:inline>
        </w:drawing>
      </w:r>
      <w:r>
        <w:rPr>
          <w:color w:val="000000"/>
          <w:sz w:val="20"/>
          <w:szCs w:val="20"/>
          <w:highlight w:val="white"/>
        </w:rPr>
        <w:t>Child Protection and Safeguarding Policy</w:t>
      </w:r>
      <w:r>
        <w:rPr>
          <w:color w:val="000000"/>
          <w:sz w:val="20"/>
          <w:szCs w:val="20"/>
        </w:rPr>
        <w:t xml:space="preserve"> </w:t>
      </w:r>
    </w:p>
    <w:p w14:paraId="1C197425"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178980BE"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111CAF93"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148856DF"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4D7972E4"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4739726A"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01E72155"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1AF65EAC"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789AA714"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60089CC1"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457286EF"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55AF4B1A" w14:textId="77777777" w:rsidR="00B40BD0" w:rsidRDefault="00B40BD0">
      <w:pPr>
        <w:widowControl w:val="0"/>
        <w:pBdr>
          <w:top w:val="nil"/>
          <w:left w:val="nil"/>
          <w:bottom w:val="nil"/>
          <w:right w:val="nil"/>
          <w:between w:val="nil"/>
        </w:pBdr>
        <w:spacing w:before="249" w:line="240" w:lineRule="auto"/>
        <w:rPr>
          <w:sz w:val="16"/>
          <w:szCs w:val="16"/>
          <w:highlight w:val="white"/>
        </w:rPr>
      </w:pPr>
    </w:p>
    <w:p w14:paraId="40E0FAD7" w14:textId="77777777" w:rsidR="00B40BD0" w:rsidRDefault="00B40BD0">
      <w:pPr>
        <w:widowControl w:val="0"/>
        <w:pBdr>
          <w:top w:val="nil"/>
          <w:left w:val="nil"/>
          <w:bottom w:val="nil"/>
          <w:right w:val="nil"/>
          <w:between w:val="nil"/>
        </w:pBdr>
        <w:spacing w:before="249" w:line="240" w:lineRule="auto"/>
        <w:ind w:left="24"/>
        <w:rPr>
          <w:sz w:val="16"/>
          <w:szCs w:val="16"/>
          <w:highlight w:val="white"/>
        </w:rPr>
      </w:pPr>
    </w:p>
    <w:p w14:paraId="1203CE25" w14:textId="77777777" w:rsidR="00B40BD0" w:rsidRDefault="00EA2881">
      <w:pPr>
        <w:widowControl w:val="0"/>
        <w:pBdr>
          <w:top w:val="nil"/>
          <w:left w:val="nil"/>
          <w:bottom w:val="nil"/>
          <w:right w:val="nil"/>
          <w:between w:val="nil"/>
        </w:pBdr>
        <w:spacing w:line="240" w:lineRule="auto"/>
        <w:ind w:left="11"/>
        <w:rPr>
          <w:b/>
          <w:color w:val="7F7F7F"/>
          <w:sz w:val="24"/>
          <w:szCs w:val="24"/>
        </w:rPr>
      </w:pPr>
      <w:r>
        <w:rPr>
          <w:b/>
          <w:color w:val="7F7F7F"/>
          <w:sz w:val="24"/>
          <w:szCs w:val="24"/>
        </w:rPr>
        <w:t xml:space="preserve">Appendix 1: Personal data breach procedure </w:t>
      </w:r>
    </w:p>
    <w:p w14:paraId="37081238" w14:textId="77777777" w:rsidR="00B40BD0" w:rsidRDefault="00EA2881">
      <w:pPr>
        <w:widowControl w:val="0"/>
        <w:pBdr>
          <w:top w:val="nil"/>
          <w:left w:val="nil"/>
          <w:bottom w:val="nil"/>
          <w:right w:val="nil"/>
          <w:between w:val="nil"/>
        </w:pBdr>
        <w:spacing w:before="135" w:line="229" w:lineRule="auto"/>
        <w:ind w:left="21" w:right="1434" w:hanging="5"/>
        <w:rPr>
          <w:color w:val="000000"/>
          <w:sz w:val="20"/>
          <w:szCs w:val="20"/>
        </w:rPr>
      </w:pPr>
      <w:r>
        <w:rPr>
          <w:color w:val="000000"/>
          <w:sz w:val="20"/>
          <w:szCs w:val="20"/>
        </w:rPr>
        <w:t xml:space="preserve">This procedure is based on </w:t>
      </w:r>
      <w:r>
        <w:rPr>
          <w:color w:val="0072CC"/>
          <w:sz w:val="20"/>
          <w:szCs w:val="20"/>
          <w:u w:val="single"/>
        </w:rPr>
        <w:t xml:space="preserve">guidance on personal data breaches </w:t>
      </w:r>
      <w:r>
        <w:rPr>
          <w:color w:val="000000"/>
          <w:sz w:val="20"/>
          <w:szCs w:val="20"/>
        </w:rPr>
        <w:t xml:space="preserve">produced by the </w:t>
      </w:r>
      <w:proofErr w:type="gramStart"/>
      <w:r>
        <w:rPr>
          <w:color w:val="000000"/>
          <w:sz w:val="20"/>
          <w:szCs w:val="20"/>
        </w:rPr>
        <w:t xml:space="preserve">Information  </w:t>
      </w:r>
      <w:r>
        <w:rPr>
          <w:color w:val="000000"/>
          <w:sz w:val="20"/>
          <w:szCs w:val="20"/>
        </w:rPr>
        <w:lastRenderedPageBreak/>
        <w:t>Commissioner’s</w:t>
      </w:r>
      <w:proofErr w:type="gramEnd"/>
      <w:r>
        <w:rPr>
          <w:color w:val="000000"/>
          <w:sz w:val="20"/>
          <w:szCs w:val="20"/>
        </w:rPr>
        <w:t xml:space="preserve"> Office (ICO). </w:t>
      </w:r>
    </w:p>
    <w:p w14:paraId="4BAFD1B3" w14:textId="77777777" w:rsidR="00B40BD0" w:rsidRDefault="00EA2881">
      <w:pPr>
        <w:widowControl w:val="0"/>
        <w:pBdr>
          <w:top w:val="nil"/>
          <w:left w:val="nil"/>
          <w:bottom w:val="nil"/>
          <w:right w:val="nil"/>
          <w:between w:val="nil"/>
        </w:pBdr>
        <w:spacing w:before="125" w:line="229" w:lineRule="auto"/>
        <w:ind w:left="161" w:right="353"/>
        <w:jc w:val="center"/>
        <w:rPr>
          <w:color w:val="000000"/>
          <w:sz w:val="20"/>
          <w:szCs w:val="20"/>
        </w:rPr>
      </w:pPr>
      <w:r>
        <w:rPr>
          <w:noProof/>
          <w:color w:val="000000"/>
          <w:sz w:val="20"/>
          <w:szCs w:val="20"/>
        </w:rPr>
        <w:drawing>
          <wp:inline distT="19050" distB="19050" distL="19050" distR="19050" wp14:anchorId="4905872E" wp14:editId="741FD1F0">
            <wp:extent cx="66040" cy="106680"/>
            <wp:effectExtent l="0" t="0" r="0" b="0"/>
            <wp:docPr id="22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4"/>
                    <a:srcRect/>
                    <a:stretch>
                      <a:fillRect/>
                    </a:stretch>
                  </pic:blipFill>
                  <pic:spPr>
                    <a:xfrm>
                      <a:off x="0" y="0"/>
                      <a:ext cx="66040" cy="106680"/>
                    </a:xfrm>
                    <a:prstGeom prst="rect">
                      <a:avLst/>
                    </a:prstGeom>
                    <a:ln/>
                  </pic:spPr>
                </pic:pic>
              </a:graphicData>
            </a:graphic>
          </wp:inline>
        </w:drawing>
      </w:r>
      <w:r>
        <w:rPr>
          <w:color w:val="000000"/>
          <w:sz w:val="20"/>
          <w:szCs w:val="20"/>
        </w:rPr>
        <w:t xml:space="preserve">On finding or causing a breach, or potential breach, the staff member, </w:t>
      </w:r>
      <w:r>
        <w:rPr>
          <w:sz w:val="20"/>
          <w:szCs w:val="20"/>
        </w:rPr>
        <w:t>director</w:t>
      </w:r>
      <w:r>
        <w:rPr>
          <w:color w:val="000000"/>
          <w:sz w:val="20"/>
          <w:szCs w:val="20"/>
        </w:rPr>
        <w:t xml:space="preserve"> or data </w:t>
      </w:r>
      <w:proofErr w:type="gramStart"/>
      <w:r>
        <w:rPr>
          <w:color w:val="000000"/>
          <w:sz w:val="20"/>
          <w:szCs w:val="20"/>
        </w:rPr>
        <w:t>processor  must</w:t>
      </w:r>
      <w:proofErr w:type="gramEnd"/>
      <w:r>
        <w:rPr>
          <w:color w:val="000000"/>
          <w:sz w:val="20"/>
          <w:szCs w:val="20"/>
        </w:rPr>
        <w:t xml:space="preserve"> immediately notify the data protection officer (DPO) at  </w:t>
      </w:r>
    </w:p>
    <w:p w14:paraId="330C9453" w14:textId="77777777" w:rsidR="00B40BD0" w:rsidRDefault="00EA2881">
      <w:pPr>
        <w:widowControl w:val="0"/>
        <w:pBdr>
          <w:top w:val="nil"/>
          <w:left w:val="nil"/>
          <w:bottom w:val="nil"/>
          <w:right w:val="nil"/>
          <w:between w:val="nil"/>
        </w:pBdr>
        <w:spacing w:before="125" w:line="229" w:lineRule="auto"/>
        <w:ind w:left="339" w:right="297" w:hanging="177"/>
        <w:rPr>
          <w:color w:val="000000"/>
          <w:sz w:val="20"/>
          <w:szCs w:val="20"/>
        </w:rPr>
      </w:pPr>
      <w:r>
        <w:rPr>
          <w:noProof/>
          <w:color w:val="000000"/>
          <w:sz w:val="20"/>
          <w:szCs w:val="20"/>
        </w:rPr>
        <w:drawing>
          <wp:inline distT="19050" distB="19050" distL="19050" distR="19050" wp14:anchorId="03C5E96A" wp14:editId="5A98397C">
            <wp:extent cx="66040" cy="106680"/>
            <wp:effectExtent l="0" t="0" r="0" b="0"/>
            <wp:docPr id="22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95"/>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investigate the report, and determine whether a breach has occurred. To decide, </w:t>
      </w:r>
      <w:proofErr w:type="gramStart"/>
      <w:r>
        <w:rPr>
          <w:color w:val="000000"/>
          <w:sz w:val="20"/>
          <w:szCs w:val="20"/>
        </w:rPr>
        <w:t>the  DPO</w:t>
      </w:r>
      <w:proofErr w:type="gramEnd"/>
      <w:r>
        <w:rPr>
          <w:color w:val="000000"/>
          <w:sz w:val="20"/>
          <w:szCs w:val="20"/>
        </w:rPr>
        <w:t xml:space="preserve"> will consider whether personal data has been accidentally or unlawfully:  </w:t>
      </w:r>
    </w:p>
    <w:p w14:paraId="04A2F4E5" w14:textId="77777777" w:rsidR="00B40BD0" w:rsidRDefault="00EA2881">
      <w:pPr>
        <w:widowControl w:val="0"/>
        <w:pBdr>
          <w:top w:val="nil"/>
          <w:left w:val="nil"/>
          <w:bottom w:val="nil"/>
          <w:right w:val="nil"/>
          <w:between w:val="nil"/>
        </w:pBdr>
        <w:spacing w:before="125"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Lost  </w:t>
      </w:r>
    </w:p>
    <w:p w14:paraId="7A99A644" w14:textId="77777777" w:rsidR="00B40BD0" w:rsidRDefault="00EA2881">
      <w:pPr>
        <w:widowControl w:val="0"/>
        <w:pBdr>
          <w:top w:val="nil"/>
          <w:left w:val="nil"/>
          <w:bottom w:val="nil"/>
          <w:right w:val="nil"/>
          <w:between w:val="nil"/>
        </w:pBdr>
        <w:spacing w:before="128"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Stolen </w:t>
      </w:r>
    </w:p>
    <w:p w14:paraId="738C7DEE" w14:textId="77777777" w:rsidR="00B40BD0" w:rsidRDefault="00EA2881">
      <w:pPr>
        <w:widowControl w:val="0"/>
        <w:pBdr>
          <w:top w:val="nil"/>
          <w:left w:val="nil"/>
          <w:bottom w:val="nil"/>
          <w:right w:val="nil"/>
          <w:between w:val="nil"/>
        </w:pBdr>
        <w:spacing w:before="126"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Destroyed </w:t>
      </w:r>
    </w:p>
    <w:p w14:paraId="6FC7FDC8" w14:textId="77777777" w:rsidR="00B40BD0" w:rsidRDefault="00EA2881">
      <w:pPr>
        <w:widowControl w:val="0"/>
        <w:pBdr>
          <w:top w:val="nil"/>
          <w:left w:val="nil"/>
          <w:bottom w:val="nil"/>
          <w:right w:val="nil"/>
          <w:between w:val="nil"/>
        </w:pBdr>
        <w:spacing w:before="128"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Altered </w:t>
      </w:r>
    </w:p>
    <w:p w14:paraId="665FD844" w14:textId="77777777" w:rsidR="00B40BD0" w:rsidRDefault="00EA2881">
      <w:pPr>
        <w:widowControl w:val="0"/>
        <w:pBdr>
          <w:top w:val="nil"/>
          <w:left w:val="nil"/>
          <w:bottom w:val="nil"/>
          <w:right w:val="nil"/>
          <w:between w:val="nil"/>
        </w:pBdr>
        <w:spacing w:before="126"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Disclosed or made available where it should not have been </w:t>
      </w:r>
    </w:p>
    <w:p w14:paraId="05F8973A" w14:textId="77777777" w:rsidR="00B40BD0" w:rsidRDefault="00EA2881">
      <w:pPr>
        <w:widowControl w:val="0"/>
        <w:pBdr>
          <w:top w:val="nil"/>
          <w:left w:val="nil"/>
          <w:bottom w:val="nil"/>
          <w:right w:val="nil"/>
          <w:between w:val="nil"/>
        </w:pBdr>
        <w:spacing w:before="128"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Made available to unauthorised people </w:t>
      </w:r>
    </w:p>
    <w:p w14:paraId="2CCE3C7A" w14:textId="77777777" w:rsidR="00B40BD0" w:rsidRDefault="00EA2881">
      <w:pPr>
        <w:widowControl w:val="0"/>
        <w:pBdr>
          <w:top w:val="nil"/>
          <w:left w:val="nil"/>
          <w:bottom w:val="nil"/>
          <w:right w:val="nil"/>
          <w:between w:val="nil"/>
        </w:pBdr>
        <w:spacing w:before="126" w:line="229" w:lineRule="auto"/>
        <w:ind w:left="113" w:right="396"/>
        <w:jc w:val="center"/>
        <w:rPr>
          <w:color w:val="000000"/>
          <w:sz w:val="20"/>
          <w:szCs w:val="20"/>
        </w:rPr>
      </w:pPr>
      <w:r>
        <w:rPr>
          <w:noProof/>
          <w:color w:val="000000"/>
          <w:sz w:val="20"/>
          <w:szCs w:val="20"/>
        </w:rPr>
        <w:drawing>
          <wp:inline distT="19050" distB="19050" distL="19050" distR="19050" wp14:anchorId="1CE229CF" wp14:editId="2B6AA2EC">
            <wp:extent cx="66040" cy="106680"/>
            <wp:effectExtent l="0" t="0" r="0" b="0"/>
            <wp:docPr id="23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6"/>
                    <a:srcRect/>
                    <a:stretch>
                      <a:fillRect/>
                    </a:stretch>
                  </pic:blipFill>
                  <pic:spPr>
                    <a:xfrm>
                      <a:off x="0" y="0"/>
                      <a:ext cx="66040" cy="106680"/>
                    </a:xfrm>
                    <a:prstGeom prst="rect">
                      <a:avLst/>
                    </a:prstGeom>
                    <a:ln/>
                  </pic:spPr>
                </pic:pic>
              </a:graphicData>
            </a:graphic>
          </wp:inline>
        </w:drawing>
      </w:r>
      <w:r>
        <w:rPr>
          <w:color w:val="000000"/>
          <w:sz w:val="20"/>
          <w:szCs w:val="20"/>
        </w:rPr>
        <w:t xml:space="preserve">Staff and </w:t>
      </w:r>
      <w:r>
        <w:rPr>
          <w:sz w:val="20"/>
          <w:szCs w:val="20"/>
        </w:rPr>
        <w:t>directors</w:t>
      </w:r>
      <w:r>
        <w:rPr>
          <w:color w:val="000000"/>
          <w:sz w:val="20"/>
          <w:szCs w:val="20"/>
        </w:rPr>
        <w:t xml:space="preserve"> will cooperate with the investigation (including allowing access to </w:t>
      </w:r>
      <w:proofErr w:type="gramStart"/>
      <w:r>
        <w:rPr>
          <w:color w:val="000000"/>
          <w:sz w:val="20"/>
          <w:szCs w:val="20"/>
        </w:rPr>
        <w:t>information  and</w:t>
      </w:r>
      <w:proofErr w:type="gramEnd"/>
      <w:r>
        <w:rPr>
          <w:color w:val="000000"/>
          <w:sz w:val="20"/>
          <w:szCs w:val="20"/>
        </w:rPr>
        <w:t xml:space="preserve"> responding to questions). The investigation will not be treated as a disciplinary investigation  </w:t>
      </w:r>
    </w:p>
    <w:p w14:paraId="7EF2D4D4" w14:textId="77777777" w:rsidR="00B40BD0" w:rsidRDefault="00EA2881">
      <w:pPr>
        <w:widowControl w:val="0"/>
        <w:pBdr>
          <w:top w:val="nil"/>
          <w:left w:val="nil"/>
          <w:bottom w:val="nil"/>
          <w:right w:val="nil"/>
          <w:between w:val="nil"/>
        </w:pBdr>
        <w:spacing w:before="125" w:line="229" w:lineRule="auto"/>
        <w:ind w:left="337" w:right="797" w:hanging="175"/>
        <w:rPr>
          <w:color w:val="000000"/>
          <w:sz w:val="20"/>
          <w:szCs w:val="20"/>
        </w:rPr>
      </w:pPr>
      <w:r>
        <w:rPr>
          <w:noProof/>
          <w:color w:val="000000"/>
          <w:sz w:val="20"/>
          <w:szCs w:val="20"/>
        </w:rPr>
        <w:drawing>
          <wp:inline distT="19050" distB="19050" distL="19050" distR="19050" wp14:anchorId="34F8FE78" wp14:editId="4F47070D">
            <wp:extent cx="66040" cy="106680"/>
            <wp:effectExtent l="0" t="0" r="0" b="0"/>
            <wp:docPr id="1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
                    <a:srcRect/>
                    <a:stretch>
                      <a:fillRect/>
                    </a:stretch>
                  </pic:blipFill>
                  <pic:spPr>
                    <a:xfrm>
                      <a:off x="0" y="0"/>
                      <a:ext cx="66040" cy="106680"/>
                    </a:xfrm>
                    <a:prstGeom prst="rect">
                      <a:avLst/>
                    </a:prstGeom>
                    <a:ln/>
                  </pic:spPr>
                </pic:pic>
              </a:graphicData>
            </a:graphic>
          </wp:inline>
        </w:drawing>
      </w:r>
      <w:r>
        <w:rPr>
          <w:color w:val="000000"/>
          <w:sz w:val="20"/>
          <w:szCs w:val="20"/>
        </w:rPr>
        <w:t xml:space="preserve">If a breach has occurred or it is considered to be likely that is the case, the DPO will alert the </w:t>
      </w:r>
      <w:r>
        <w:rPr>
          <w:sz w:val="20"/>
          <w:szCs w:val="20"/>
        </w:rPr>
        <w:t>Directors</w:t>
      </w:r>
      <w:r>
        <w:rPr>
          <w:color w:val="000000"/>
          <w:sz w:val="20"/>
          <w:szCs w:val="20"/>
        </w:rPr>
        <w:t xml:space="preserve"> </w:t>
      </w:r>
    </w:p>
    <w:p w14:paraId="44DBD847" w14:textId="77777777" w:rsidR="00B40BD0" w:rsidRDefault="00EA2881">
      <w:pPr>
        <w:widowControl w:val="0"/>
        <w:pBdr>
          <w:top w:val="nil"/>
          <w:left w:val="nil"/>
          <w:bottom w:val="nil"/>
          <w:right w:val="nil"/>
          <w:between w:val="nil"/>
        </w:pBdr>
        <w:spacing w:before="125" w:line="229" w:lineRule="auto"/>
        <w:ind w:left="330" w:right="498" w:hanging="168"/>
        <w:rPr>
          <w:color w:val="000000"/>
          <w:sz w:val="20"/>
          <w:szCs w:val="20"/>
        </w:rPr>
      </w:pPr>
      <w:r>
        <w:rPr>
          <w:noProof/>
          <w:color w:val="000000"/>
          <w:sz w:val="20"/>
          <w:szCs w:val="20"/>
        </w:rPr>
        <w:drawing>
          <wp:inline distT="19050" distB="19050" distL="19050" distR="19050" wp14:anchorId="72E6662B" wp14:editId="0BEA87C5">
            <wp:extent cx="66040" cy="106680"/>
            <wp:effectExtent l="0" t="0" r="0" b="0"/>
            <wp:docPr id="1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8"/>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make all reasonable efforts to contain and minimise the impact of the breach.  Relevant staff members or data processors should help the DPO with this where necessary, and </w:t>
      </w:r>
      <w:proofErr w:type="gramStart"/>
      <w:r>
        <w:rPr>
          <w:color w:val="000000"/>
          <w:sz w:val="20"/>
          <w:szCs w:val="20"/>
        </w:rPr>
        <w:t>the  DPO</w:t>
      </w:r>
      <w:proofErr w:type="gramEnd"/>
      <w:r>
        <w:rPr>
          <w:color w:val="000000"/>
          <w:sz w:val="20"/>
          <w:szCs w:val="20"/>
        </w:rPr>
        <w:t xml:space="preserve"> should take external advice when required (e.g. from IT providers). (See the actions relevant </w:t>
      </w:r>
      <w:proofErr w:type="gramStart"/>
      <w:r>
        <w:rPr>
          <w:color w:val="000000"/>
          <w:sz w:val="20"/>
          <w:szCs w:val="20"/>
        </w:rPr>
        <w:t>to  specific</w:t>
      </w:r>
      <w:proofErr w:type="gramEnd"/>
      <w:r>
        <w:rPr>
          <w:color w:val="000000"/>
          <w:sz w:val="20"/>
          <w:szCs w:val="20"/>
        </w:rPr>
        <w:t xml:space="preserve"> data types at the end of this procedure) </w:t>
      </w:r>
    </w:p>
    <w:p w14:paraId="41050105" w14:textId="77777777" w:rsidR="00B40BD0" w:rsidRDefault="00EA2881">
      <w:pPr>
        <w:widowControl w:val="0"/>
        <w:pBdr>
          <w:top w:val="nil"/>
          <w:left w:val="nil"/>
          <w:bottom w:val="nil"/>
          <w:right w:val="nil"/>
          <w:between w:val="nil"/>
        </w:pBdr>
        <w:spacing w:before="125" w:line="229" w:lineRule="auto"/>
        <w:ind w:left="327" w:right="473" w:hanging="165"/>
        <w:rPr>
          <w:color w:val="000000"/>
          <w:sz w:val="20"/>
          <w:szCs w:val="20"/>
        </w:rPr>
      </w:pPr>
      <w:r>
        <w:rPr>
          <w:noProof/>
          <w:color w:val="000000"/>
          <w:sz w:val="20"/>
          <w:szCs w:val="20"/>
        </w:rPr>
        <w:drawing>
          <wp:inline distT="19050" distB="19050" distL="19050" distR="19050" wp14:anchorId="3F6745B1" wp14:editId="77E968D2">
            <wp:extent cx="66040" cy="106680"/>
            <wp:effectExtent l="0" t="0" r="0" b="0"/>
            <wp:docPr id="1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9"/>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assess the potential consequences (based on how serious they are and how </w:t>
      </w:r>
      <w:proofErr w:type="gramStart"/>
      <w:r>
        <w:rPr>
          <w:color w:val="000000"/>
          <w:sz w:val="20"/>
          <w:szCs w:val="20"/>
        </w:rPr>
        <w:t>likely  they</w:t>
      </w:r>
      <w:proofErr w:type="gramEnd"/>
      <w:r>
        <w:rPr>
          <w:color w:val="000000"/>
          <w:sz w:val="20"/>
          <w:szCs w:val="20"/>
        </w:rPr>
        <w:t xml:space="preserve"> are to happen) before and after the implementation of steps to mitigate the consequences  </w:t>
      </w:r>
    </w:p>
    <w:p w14:paraId="780505DD" w14:textId="77777777" w:rsidR="00B40BD0" w:rsidRDefault="00EA2881">
      <w:pPr>
        <w:widowControl w:val="0"/>
        <w:pBdr>
          <w:top w:val="nil"/>
          <w:left w:val="nil"/>
          <w:bottom w:val="nil"/>
          <w:right w:val="nil"/>
          <w:between w:val="nil"/>
        </w:pBdr>
        <w:spacing w:before="125" w:line="229" w:lineRule="auto"/>
        <w:ind w:left="331" w:right="974" w:hanging="169"/>
        <w:rPr>
          <w:color w:val="0072CC"/>
          <w:sz w:val="20"/>
          <w:szCs w:val="20"/>
        </w:rPr>
      </w:pPr>
      <w:r>
        <w:rPr>
          <w:noProof/>
          <w:color w:val="000000"/>
          <w:sz w:val="20"/>
          <w:szCs w:val="20"/>
        </w:rPr>
        <w:drawing>
          <wp:inline distT="19050" distB="19050" distL="19050" distR="19050" wp14:anchorId="5067321B" wp14:editId="21FA0C5A">
            <wp:extent cx="66040" cy="106680"/>
            <wp:effectExtent l="0" t="0" r="0" b="0"/>
            <wp:docPr id="1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0"/>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work out whether the breach must be reported to the ICO and the </w:t>
      </w:r>
      <w:proofErr w:type="gramStart"/>
      <w:r>
        <w:rPr>
          <w:color w:val="000000"/>
          <w:sz w:val="20"/>
          <w:szCs w:val="20"/>
        </w:rPr>
        <w:t>individuals  affected</w:t>
      </w:r>
      <w:proofErr w:type="gramEnd"/>
      <w:r>
        <w:rPr>
          <w:color w:val="000000"/>
          <w:sz w:val="20"/>
          <w:szCs w:val="20"/>
        </w:rPr>
        <w:t xml:space="preserve"> using the ICO’s </w:t>
      </w:r>
      <w:r>
        <w:rPr>
          <w:color w:val="0072CC"/>
          <w:sz w:val="20"/>
          <w:szCs w:val="20"/>
          <w:u w:val="single"/>
        </w:rPr>
        <w:t>self-assessment tool</w:t>
      </w:r>
      <w:r>
        <w:rPr>
          <w:color w:val="0072CC"/>
          <w:sz w:val="20"/>
          <w:szCs w:val="20"/>
        </w:rPr>
        <w:t xml:space="preserve"> </w:t>
      </w:r>
    </w:p>
    <w:p w14:paraId="73BEE272" w14:textId="77777777" w:rsidR="00B40BD0" w:rsidRDefault="00EA2881">
      <w:pPr>
        <w:widowControl w:val="0"/>
        <w:pBdr>
          <w:top w:val="nil"/>
          <w:left w:val="nil"/>
          <w:bottom w:val="nil"/>
          <w:right w:val="nil"/>
          <w:between w:val="nil"/>
        </w:pBdr>
        <w:spacing w:before="125" w:line="229" w:lineRule="auto"/>
        <w:ind w:left="330" w:right="374" w:hanging="168"/>
        <w:rPr>
          <w:sz w:val="20"/>
          <w:szCs w:val="20"/>
        </w:rPr>
      </w:pPr>
      <w:r>
        <w:rPr>
          <w:noProof/>
          <w:color w:val="0072CC"/>
          <w:sz w:val="20"/>
          <w:szCs w:val="20"/>
        </w:rPr>
        <w:drawing>
          <wp:inline distT="19050" distB="19050" distL="19050" distR="19050" wp14:anchorId="10B8AAAC" wp14:editId="17783106">
            <wp:extent cx="66040" cy="106680"/>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document the decisions (either way), in case the decisions are challenged at a </w:t>
      </w:r>
      <w:proofErr w:type="gramStart"/>
      <w:r>
        <w:rPr>
          <w:color w:val="000000"/>
          <w:sz w:val="20"/>
          <w:szCs w:val="20"/>
        </w:rPr>
        <w:t>later  date</w:t>
      </w:r>
      <w:proofErr w:type="gramEnd"/>
      <w:r>
        <w:rPr>
          <w:color w:val="000000"/>
          <w:sz w:val="20"/>
          <w:szCs w:val="20"/>
        </w:rPr>
        <w:t xml:space="preserve"> by the ICO or an individual affected by the breach. D</w:t>
      </w:r>
    </w:p>
    <w:p w14:paraId="7D0236A8" w14:textId="77777777" w:rsidR="00B40BD0" w:rsidRDefault="00EA2881">
      <w:pPr>
        <w:widowControl w:val="0"/>
        <w:pBdr>
          <w:top w:val="nil"/>
          <w:left w:val="nil"/>
          <w:bottom w:val="nil"/>
          <w:right w:val="nil"/>
          <w:between w:val="nil"/>
        </w:pBdr>
        <w:spacing w:before="125" w:line="229" w:lineRule="auto"/>
        <w:ind w:left="330" w:right="374" w:hanging="168"/>
        <w:rPr>
          <w:color w:val="000000"/>
          <w:sz w:val="20"/>
          <w:szCs w:val="20"/>
        </w:rPr>
      </w:pPr>
      <w:r>
        <w:rPr>
          <w:noProof/>
          <w:color w:val="000000"/>
          <w:sz w:val="20"/>
          <w:szCs w:val="20"/>
        </w:rPr>
        <w:drawing>
          <wp:inline distT="19050" distB="19050" distL="19050" distR="19050" wp14:anchorId="78FD70EB" wp14:editId="2DE1DAFD">
            <wp:extent cx="66040" cy="106680"/>
            <wp:effectExtent l="0" t="0" r="0" b="0"/>
            <wp:docPr id="1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2"/>
                    <a:srcRect/>
                    <a:stretch>
                      <a:fillRect/>
                    </a:stretch>
                  </pic:blipFill>
                  <pic:spPr>
                    <a:xfrm>
                      <a:off x="0" y="0"/>
                      <a:ext cx="66040" cy="106680"/>
                    </a:xfrm>
                    <a:prstGeom prst="rect">
                      <a:avLst/>
                    </a:prstGeom>
                    <a:ln/>
                  </pic:spPr>
                </pic:pic>
              </a:graphicData>
            </a:graphic>
          </wp:inline>
        </w:drawing>
      </w:r>
      <w:r>
        <w:rPr>
          <w:color w:val="000000"/>
          <w:sz w:val="20"/>
          <w:szCs w:val="20"/>
        </w:rPr>
        <w:t xml:space="preserve">Where the ICO must be notified, the DPO will do this via the </w:t>
      </w:r>
      <w:r>
        <w:rPr>
          <w:color w:val="0072CC"/>
          <w:sz w:val="20"/>
          <w:szCs w:val="20"/>
          <w:u w:val="single"/>
        </w:rPr>
        <w:t xml:space="preserve">‘report a breach’ page </w:t>
      </w:r>
      <w:r>
        <w:rPr>
          <w:color w:val="000000"/>
          <w:sz w:val="20"/>
          <w:szCs w:val="20"/>
        </w:rPr>
        <w:t xml:space="preserve">of the </w:t>
      </w:r>
      <w:proofErr w:type="gramStart"/>
      <w:r>
        <w:rPr>
          <w:color w:val="000000"/>
          <w:sz w:val="20"/>
          <w:szCs w:val="20"/>
        </w:rPr>
        <w:t>ICO  website</w:t>
      </w:r>
      <w:proofErr w:type="gramEnd"/>
      <w:r>
        <w:rPr>
          <w:color w:val="000000"/>
          <w:sz w:val="20"/>
          <w:szCs w:val="20"/>
        </w:rPr>
        <w:t xml:space="preserve">, or through its breach report line (0303 123 1113), within 72 hours of the school’s awareness of the breach. As required, the DPO will set out:  </w:t>
      </w:r>
    </w:p>
    <w:p w14:paraId="58F7C5FD" w14:textId="77777777" w:rsidR="00B40BD0" w:rsidRDefault="00EA2881">
      <w:pPr>
        <w:widowControl w:val="0"/>
        <w:pBdr>
          <w:top w:val="nil"/>
          <w:left w:val="nil"/>
          <w:bottom w:val="nil"/>
          <w:right w:val="nil"/>
          <w:between w:val="nil"/>
        </w:pBdr>
        <w:spacing w:before="125" w:line="361" w:lineRule="auto"/>
        <w:ind w:left="1108" w:right="1131"/>
        <w:jc w:val="center"/>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of the nature of the personal data breach including, where possible: </w:t>
      </w:r>
      <w:r>
        <w:rPr>
          <w:rFonts w:ascii="Courier New" w:eastAsia="Courier New" w:hAnsi="Courier New" w:cs="Courier New"/>
          <w:color w:val="000000"/>
          <w:sz w:val="20"/>
          <w:szCs w:val="20"/>
        </w:rPr>
        <w:t xml:space="preserve">o </w:t>
      </w:r>
      <w:proofErr w:type="gramStart"/>
      <w:r>
        <w:rPr>
          <w:color w:val="000000"/>
          <w:sz w:val="20"/>
          <w:szCs w:val="20"/>
        </w:rPr>
        <w:t>The</w:t>
      </w:r>
      <w:proofErr w:type="gramEnd"/>
      <w:r>
        <w:rPr>
          <w:color w:val="000000"/>
          <w:sz w:val="20"/>
          <w:szCs w:val="20"/>
        </w:rPr>
        <w:t xml:space="preserve"> categories and approximate number of individuals concerned </w:t>
      </w:r>
    </w:p>
    <w:p w14:paraId="34735799" w14:textId="77777777" w:rsidR="00B40BD0" w:rsidRDefault="00EA2881">
      <w:pPr>
        <w:widowControl w:val="0"/>
        <w:pBdr>
          <w:top w:val="nil"/>
          <w:left w:val="nil"/>
          <w:bottom w:val="nil"/>
          <w:right w:val="nil"/>
          <w:between w:val="nil"/>
        </w:pBdr>
        <w:spacing w:before="25" w:line="361" w:lineRule="auto"/>
        <w:ind w:left="1108" w:right="776" w:firstLine="717"/>
        <w:rPr>
          <w:color w:val="000000"/>
          <w:sz w:val="20"/>
          <w:szCs w:val="20"/>
        </w:rPr>
      </w:pPr>
      <w:r>
        <w:rPr>
          <w:rFonts w:ascii="Courier New" w:eastAsia="Courier New" w:hAnsi="Courier New" w:cs="Courier New"/>
          <w:color w:val="000000"/>
          <w:sz w:val="20"/>
          <w:szCs w:val="20"/>
        </w:rPr>
        <w:t xml:space="preserve">o </w:t>
      </w:r>
      <w:proofErr w:type="gramStart"/>
      <w:r>
        <w:rPr>
          <w:color w:val="000000"/>
          <w:sz w:val="20"/>
          <w:szCs w:val="20"/>
        </w:rPr>
        <w:t>The</w:t>
      </w:r>
      <w:proofErr w:type="gramEnd"/>
      <w:r>
        <w:rPr>
          <w:color w:val="000000"/>
          <w:sz w:val="20"/>
          <w:szCs w:val="20"/>
        </w:rPr>
        <w:t xml:space="preserve"> categories and approximate number of personal data records concerned </w:t>
      </w: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The name and contact details of the DPO </w:t>
      </w:r>
    </w:p>
    <w:p w14:paraId="47F45682" w14:textId="77777777" w:rsidR="00B40BD0" w:rsidRDefault="00EA2881">
      <w:pPr>
        <w:widowControl w:val="0"/>
        <w:pBdr>
          <w:top w:val="nil"/>
          <w:left w:val="nil"/>
          <w:bottom w:val="nil"/>
          <w:right w:val="nil"/>
          <w:between w:val="nil"/>
        </w:pBdr>
        <w:spacing w:before="25"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of the likely consequences of the personal data breach </w:t>
      </w:r>
    </w:p>
    <w:p w14:paraId="03A78F79" w14:textId="77777777" w:rsidR="00B40BD0" w:rsidRDefault="00EA2881">
      <w:pPr>
        <w:widowControl w:val="0"/>
        <w:pBdr>
          <w:top w:val="nil"/>
          <w:left w:val="nil"/>
          <w:bottom w:val="nil"/>
          <w:right w:val="nil"/>
          <w:between w:val="nil"/>
        </w:pBdr>
        <w:spacing w:before="128" w:line="239" w:lineRule="auto"/>
        <w:ind w:left="1465" w:right="267" w:hanging="35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of the measures that have been, or will be taken, to deal with the breach </w:t>
      </w:r>
      <w:proofErr w:type="gramStart"/>
      <w:r>
        <w:rPr>
          <w:color w:val="000000"/>
          <w:sz w:val="20"/>
          <w:szCs w:val="20"/>
        </w:rPr>
        <w:t>and  mitigate</w:t>
      </w:r>
      <w:proofErr w:type="gramEnd"/>
      <w:r>
        <w:rPr>
          <w:color w:val="000000"/>
          <w:sz w:val="20"/>
          <w:szCs w:val="20"/>
        </w:rPr>
        <w:t xml:space="preserve"> any possible adverse effects on the individual(s) concerned </w:t>
      </w:r>
    </w:p>
    <w:p w14:paraId="4E37CB0E" w14:textId="77777777" w:rsidR="00B40BD0" w:rsidRDefault="00EA2881">
      <w:pPr>
        <w:widowControl w:val="0"/>
        <w:pBdr>
          <w:top w:val="nil"/>
          <w:left w:val="nil"/>
          <w:bottom w:val="nil"/>
          <w:right w:val="nil"/>
          <w:between w:val="nil"/>
        </w:pBdr>
        <w:spacing w:before="116" w:line="229" w:lineRule="auto"/>
        <w:ind w:left="330" w:right="317" w:hanging="168"/>
        <w:rPr>
          <w:color w:val="000000"/>
          <w:sz w:val="20"/>
          <w:szCs w:val="20"/>
        </w:rPr>
      </w:pPr>
      <w:r>
        <w:rPr>
          <w:noProof/>
          <w:color w:val="000000"/>
          <w:sz w:val="20"/>
          <w:szCs w:val="20"/>
        </w:rPr>
        <w:drawing>
          <wp:inline distT="19050" distB="19050" distL="19050" distR="19050" wp14:anchorId="4C9AD9E0" wp14:editId="6BA54887">
            <wp:extent cx="66040" cy="106680"/>
            <wp:effectExtent l="0" t="0" r="0" b="0"/>
            <wp:docPr id="1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3"/>
                    <a:srcRect/>
                    <a:stretch>
                      <a:fillRect/>
                    </a:stretch>
                  </pic:blipFill>
                  <pic:spPr>
                    <a:xfrm>
                      <a:off x="0" y="0"/>
                      <a:ext cx="66040" cy="106680"/>
                    </a:xfrm>
                    <a:prstGeom prst="rect">
                      <a:avLst/>
                    </a:prstGeom>
                    <a:ln/>
                  </pic:spPr>
                </pic:pic>
              </a:graphicData>
            </a:graphic>
          </wp:inline>
        </w:drawing>
      </w:r>
      <w:r>
        <w:rPr>
          <w:color w:val="000000"/>
          <w:sz w:val="20"/>
          <w:szCs w:val="20"/>
        </w:rPr>
        <w:t xml:space="preserve">If all the above details are not yet known, the DPO will report as much as they can within 72 </w:t>
      </w:r>
      <w:proofErr w:type="gramStart"/>
      <w:r>
        <w:rPr>
          <w:color w:val="000000"/>
          <w:sz w:val="20"/>
          <w:szCs w:val="20"/>
        </w:rPr>
        <w:t>hours  of</w:t>
      </w:r>
      <w:proofErr w:type="gramEnd"/>
      <w:r>
        <w:rPr>
          <w:color w:val="000000"/>
          <w:sz w:val="20"/>
          <w:szCs w:val="20"/>
        </w:rPr>
        <w:t xml:space="preserve"> the school’s awareness of the breach. The report will explain that there is a delay, the reasons </w:t>
      </w:r>
      <w:proofErr w:type="gramStart"/>
      <w:r>
        <w:rPr>
          <w:color w:val="000000"/>
          <w:sz w:val="20"/>
          <w:szCs w:val="20"/>
        </w:rPr>
        <w:t>why,  and</w:t>
      </w:r>
      <w:proofErr w:type="gramEnd"/>
      <w:r>
        <w:rPr>
          <w:color w:val="000000"/>
          <w:sz w:val="20"/>
          <w:szCs w:val="20"/>
        </w:rPr>
        <w:t xml:space="preserve"> when the DPO expects to have further information. The DPO will submit the remaining </w:t>
      </w:r>
      <w:proofErr w:type="gramStart"/>
      <w:r>
        <w:rPr>
          <w:color w:val="000000"/>
          <w:sz w:val="20"/>
          <w:szCs w:val="20"/>
        </w:rPr>
        <w:t>information  as</w:t>
      </w:r>
      <w:proofErr w:type="gramEnd"/>
      <w:r>
        <w:rPr>
          <w:color w:val="000000"/>
          <w:sz w:val="20"/>
          <w:szCs w:val="20"/>
        </w:rPr>
        <w:t xml:space="preserve"> soon as possible </w:t>
      </w:r>
    </w:p>
    <w:p w14:paraId="4D75B778" w14:textId="77777777" w:rsidR="00B40BD0" w:rsidRDefault="00EA2881">
      <w:pPr>
        <w:widowControl w:val="0"/>
        <w:pBdr>
          <w:top w:val="nil"/>
          <w:left w:val="nil"/>
          <w:bottom w:val="nil"/>
          <w:right w:val="nil"/>
          <w:between w:val="nil"/>
        </w:pBdr>
        <w:spacing w:before="125" w:line="229" w:lineRule="auto"/>
        <w:ind w:left="336" w:right="769" w:hanging="175"/>
        <w:rPr>
          <w:color w:val="808080"/>
          <w:sz w:val="16"/>
          <w:szCs w:val="16"/>
        </w:rPr>
      </w:pPr>
      <w:r>
        <w:rPr>
          <w:noProof/>
          <w:color w:val="000000"/>
          <w:sz w:val="20"/>
          <w:szCs w:val="20"/>
        </w:rPr>
        <w:drawing>
          <wp:inline distT="19050" distB="19050" distL="19050" distR="19050" wp14:anchorId="3EDC614C" wp14:editId="278D7CFF">
            <wp:extent cx="66040" cy="106680"/>
            <wp:effectExtent l="0" t="0" r="0" b="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4"/>
                    <a:srcRect/>
                    <a:stretch>
                      <a:fillRect/>
                    </a:stretch>
                  </pic:blipFill>
                  <pic:spPr>
                    <a:xfrm>
                      <a:off x="0" y="0"/>
                      <a:ext cx="66040" cy="106680"/>
                    </a:xfrm>
                    <a:prstGeom prst="rect">
                      <a:avLst/>
                    </a:prstGeom>
                    <a:ln/>
                  </pic:spPr>
                </pic:pic>
              </a:graphicData>
            </a:graphic>
          </wp:inline>
        </w:drawing>
      </w:r>
      <w:r>
        <w:rPr>
          <w:color w:val="000000"/>
          <w:sz w:val="20"/>
          <w:szCs w:val="20"/>
        </w:rPr>
        <w:t xml:space="preserve">Where the school is required to communicate with individuals whose personal data has </w:t>
      </w:r>
      <w:proofErr w:type="gramStart"/>
      <w:r>
        <w:rPr>
          <w:color w:val="000000"/>
          <w:sz w:val="20"/>
          <w:szCs w:val="20"/>
        </w:rPr>
        <w:t>been  breached</w:t>
      </w:r>
      <w:proofErr w:type="gramEnd"/>
      <w:r>
        <w:rPr>
          <w:color w:val="000000"/>
          <w:sz w:val="20"/>
          <w:szCs w:val="20"/>
        </w:rPr>
        <w:t xml:space="preserve">, the DPO will tell them in writing. This notification will set out:  </w:t>
      </w:r>
    </w:p>
    <w:p w14:paraId="380C5933" w14:textId="77777777" w:rsidR="00B40BD0" w:rsidRDefault="00B40BD0">
      <w:pPr>
        <w:widowControl w:val="0"/>
        <w:pBdr>
          <w:top w:val="nil"/>
          <w:left w:val="nil"/>
          <w:bottom w:val="nil"/>
          <w:right w:val="nil"/>
          <w:between w:val="nil"/>
        </w:pBdr>
        <w:spacing w:before="249" w:line="240" w:lineRule="auto"/>
        <w:ind w:left="24"/>
        <w:rPr>
          <w:color w:val="000000"/>
          <w:sz w:val="16"/>
          <w:szCs w:val="16"/>
          <w:highlight w:val="white"/>
        </w:rPr>
      </w:pPr>
    </w:p>
    <w:p w14:paraId="4CC6D4DD" w14:textId="77777777" w:rsidR="00B40BD0" w:rsidRDefault="00EA2881">
      <w:pPr>
        <w:widowControl w:val="0"/>
        <w:pBdr>
          <w:top w:val="nil"/>
          <w:left w:val="nil"/>
          <w:bottom w:val="nil"/>
          <w:right w:val="nil"/>
          <w:between w:val="nil"/>
        </w:pBdr>
        <w:spacing w:line="361" w:lineRule="auto"/>
        <w:ind w:left="765" w:right="1454"/>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in clear and plain language, of the nature of the personal data breach </w:t>
      </w: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The name and contact details of the DPO </w:t>
      </w:r>
    </w:p>
    <w:p w14:paraId="02E10C3D" w14:textId="77777777" w:rsidR="00B40BD0" w:rsidRDefault="00EA2881">
      <w:pPr>
        <w:widowControl w:val="0"/>
        <w:pBdr>
          <w:top w:val="nil"/>
          <w:left w:val="nil"/>
          <w:bottom w:val="nil"/>
          <w:right w:val="nil"/>
          <w:between w:val="nil"/>
        </w:pBdr>
        <w:spacing w:before="25" w:line="240" w:lineRule="auto"/>
        <w:ind w:left="7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of the likely consequences of the personal data breach </w:t>
      </w:r>
    </w:p>
    <w:p w14:paraId="0E9F2D7F" w14:textId="77777777" w:rsidR="00B40BD0" w:rsidRDefault="00EA2881">
      <w:pPr>
        <w:widowControl w:val="0"/>
        <w:pBdr>
          <w:top w:val="nil"/>
          <w:left w:val="nil"/>
          <w:bottom w:val="nil"/>
          <w:right w:val="nil"/>
          <w:between w:val="nil"/>
        </w:pBdr>
        <w:spacing w:before="128" w:line="239" w:lineRule="auto"/>
        <w:ind w:left="931" w:right="355" w:hanging="16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 description of the measures that have been, or will be, taken to deal with the data breach </w:t>
      </w:r>
      <w:proofErr w:type="gramStart"/>
      <w:r>
        <w:rPr>
          <w:color w:val="000000"/>
          <w:sz w:val="20"/>
          <w:szCs w:val="20"/>
        </w:rPr>
        <w:t>and  mitigate</w:t>
      </w:r>
      <w:proofErr w:type="gramEnd"/>
      <w:r>
        <w:rPr>
          <w:color w:val="000000"/>
          <w:sz w:val="20"/>
          <w:szCs w:val="20"/>
        </w:rPr>
        <w:t xml:space="preserve"> any possible adverse effects on the individual(s) concerned </w:t>
      </w:r>
    </w:p>
    <w:p w14:paraId="0BA1107F" w14:textId="77777777" w:rsidR="00B40BD0" w:rsidRDefault="00EA2881">
      <w:pPr>
        <w:widowControl w:val="0"/>
        <w:pBdr>
          <w:top w:val="nil"/>
          <w:left w:val="nil"/>
          <w:bottom w:val="nil"/>
          <w:right w:val="nil"/>
          <w:between w:val="nil"/>
        </w:pBdr>
        <w:spacing w:before="116" w:line="229" w:lineRule="auto"/>
        <w:ind w:left="324" w:right="394" w:hanging="162"/>
        <w:jc w:val="both"/>
        <w:rPr>
          <w:color w:val="000000"/>
          <w:sz w:val="20"/>
          <w:szCs w:val="20"/>
        </w:rPr>
      </w:pPr>
      <w:r>
        <w:rPr>
          <w:noProof/>
          <w:color w:val="000000"/>
          <w:sz w:val="20"/>
          <w:szCs w:val="20"/>
        </w:rPr>
        <w:drawing>
          <wp:inline distT="19050" distB="19050" distL="19050" distR="19050" wp14:anchorId="7A011B0D" wp14:editId="1777A874">
            <wp:extent cx="66040" cy="106680"/>
            <wp:effectExtent l="0" t="0" r="0" b="0"/>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5"/>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consider, in light of the investigation and any engagement with affected </w:t>
      </w:r>
      <w:proofErr w:type="gramStart"/>
      <w:r>
        <w:rPr>
          <w:color w:val="000000"/>
          <w:sz w:val="20"/>
          <w:szCs w:val="20"/>
        </w:rPr>
        <w:t>individuals,  whether</w:t>
      </w:r>
      <w:proofErr w:type="gramEnd"/>
      <w:r>
        <w:rPr>
          <w:color w:val="000000"/>
          <w:sz w:val="20"/>
          <w:szCs w:val="20"/>
        </w:rPr>
        <w:t xml:space="preserve"> to notify any relevant third parties who can help mitigate the loss to individuals – for </w:t>
      </w:r>
      <w:proofErr w:type="gramStart"/>
      <w:r>
        <w:rPr>
          <w:color w:val="000000"/>
          <w:sz w:val="20"/>
          <w:szCs w:val="20"/>
        </w:rPr>
        <w:t>example,  the</w:t>
      </w:r>
      <w:proofErr w:type="gramEnd"/>
      <w:r>
        <w:rPr>
          <w:color w:val="000000"/>
          <w:sz w:val="20"/>
          <w:szCs w:val="20"/>
        </w:rPr>
        <w:t xml:space="preserve"> police, insurers, banks or credit card companies </w:t>
      </w:r>
    </w:p>
    <w:p w14:paraId="3D029AD3" w14:textId="77777777" w:rsidR="00B40BD0" w:rsidRDefault="00EA2881">
      <w:pPr>
        <w:widowControl w:val="0"/>
        <w:pBdr>
          <w:top w:val="nil"/>
          <w:left w:val="nil"/>
          <w:bottom w:val="nil"/>
          <w:right w:val="nil"/>
          <w:between w:val="nil"/>
        </w:pBdr>
        <w:spacing w:before="125" w:line="229" w:lineRule="auto"/>
        <w:ind w:left="336" w:right="564" w:hanging="175"/>
        <w:rPr>
          <w:color w:val="000000"/>
          <w:sz w:val="20"/>
          <w:szCs w:val="20"/>
        </w:rPr>
      </w:pPr>
      <w:r>
        <w:rPr>
          <w:noProof/>
          <w:color w:val="000000"/>
          <w:sz w:val="20"/>
          <w:szCs w:val="20"/>
        </w:rPr>
        <w:drawing>
          <wp:inline distT="19050" distB="19050" distL="19050" distR="19050" wp14:anchorId="64861ED0" wp14:editId="08590601">
            <wp:extent cx="66040" cy="106680"/>
            <wp:effectExtent l="0" t="0" r="0" b="0"/>
            <wp:docPr id="1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6"/>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document each breach, irrespective of whether it is reported to the ICO. For </w:t>
      </w:r>
      <w:proofErr w:type="gramStart"/>
      <w:r>
        <w:rPr>
          <w:color w:val="000000"/>
          <w:sz w:val="20"/>
          <w:szCs w:val="20"/>
        </w:rPr>
        <w:t xml:space="preserve">each  </w:t>
      </w:r>
      <w:r>
        <w:rPr>
          <w:color w:val="000000"/>
          <w:sz w:val="20"/>
          <w:szCs w:val="20"/>
        </w:rPr>
        <w:lastRenderedPageBreak/>
        <w:t>breach</w:t>
      </w:r>
      <w:proofErr w:type="gramEnd"/>
      <w:r>
        <w:rPr>
          <w:color w:val="000000"/>
          <w:sz w:val="20"/>
          <w:szCs w:val="20"/>
        </w:rPr>
        <w:t xml:space="preserve">, this record will include the:  </w:t>
      </w:r>
    </w:p>
    <w:p w14:paraId="27FA5D75" w14:textId="77777777" w:rsidR="00B40BD0" w:rsidRDefault="00EA2881">
      <w:pPr>
        <w:widowControl w:val="0"/>
        <w:pBdr>
          <w:top w:val="nil"/>
          <w:left w:val="nil"/>
          <w:bottom w:val="nil"/>
          <w:right w:val="nil"/>
          <w:between w:val="nil"/>
        </w:pBdr>
        <w:spacing w:before="125"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Facts and cause </w:t>
      </w:r>
    </w:p>
    <w:p w14:paraId="4AE00BF3" w14:textId="77777777" w:rsidR="00B40BD0" w:rsidRDefault="00EA2881">
      <w:pPr>
        <w:widowControl w:val="0"/>
        <w:pBdr>
          <w:top w:val="nil"/>
          <w:left w:val="nil"/>
          <w:bottom w:val="nil"/>
          <w:right w:val="nil"/>
          <w:between w:val="nil"/>
        </w:pBdr>
        <w:spacing w:before="128" w:line="240" w:lineRule="auto"/>
        <w:ind w:left="1108"/>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Effects </w:t>
      </w:r>
    </w:p>
    <w:p w14:paraId="103736D5" w14:textId="77777777" w:rsidR="00B40BD0" w:rsidRDefault="00EA2881">
      <w:pPr>
        <w:widowControl w:val="0"/>
        <w:pBdr>
          <w:top w:val="nil"/>
          <w:left w:val="nil"/>
          <w:bottom w:val="nil"/>
          <w:right w:val="nil"/>
          <w:between w:val="nil"/>
        </w:pBdr>
        <w:spacing w:before="126" w:line="241" w:lineRule="auto"/>
        <w:ind w:left="1465" w:right="332" w:hanging="355"/>
        <w:rPr>
          <w:color w:val="000000"/>
          <w:sz w:val="20"/>
          <w:szCs w:val="20"/>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Action taken to contain it and ensure it does not happen again (such as establishing </w:t>
      </w:r>
      <w:proofErr w:type="gramStart"/>
      <w:r>
        <w:rPr>
          <w:color w:val="000000"/>
          <w:sz w:val="20"/>
          <w:szCs w:val="20"/>
        </w:rPr>
        <w:t>more  robust</w:t>
      </w:r>
      <w:proofErr w:type="gramEnd"/>
      <w:r>
        <w:rPr>
          <w:color w:val="000000"/>
          <w:sz w:val="20"/>
          <w:szCs w:val="20"/>
        </w:rPr>
        <w:t xml:space="preserve"> processes or providing further training for individuals) </w:t>
      </w:r>
    </w:p>
    <w:p w14:paraId="313F3CC8" w14:textId="77777777" w:rsidR="00B40BD0" w:rsidRDefault="00EA2881">
      <w:pPr>
        <w:widowControl w:val="0"/>
        <w:pBdr>
          <w:top w:val="nil"/>
          <w:left w:val="nil"/>
          <w:bottom w:val="nil"/>
          <w:right w:val="nil"/>
          <w:between w:val="nil"/>
        </w:pBdr>
        <w:spacing w:before="115" w:line="240" w:lineRule="auto"/>
        <w:ind w:left="367"/>
        <w:rPr>
          <w:color w:val="000000"/>
          <w:sz w:val="20"/>
          <w:szCs w:val="20"/>
        </w:rPr>
      </w:pPr>
      <w:r>
        <w:rPr>
          <w:color w:val="000000"/>
          <w:sz w:val="20"/>
          <w:szCs w:val="20"/>
        </w:rPr>
        <w:t>Records of all breaches will be stored on the</w:t>
      </w:r>
      <w:r>
        <w:rPr>
          <w:sz w:val="20"/>
          <w:szCs w:val="20"/>
        </w:rPr>
        <w:t xml:space="preserve"> Sparks Learning Drive</w:t>
      </w:r>
      <w:r>
        <w:rPr>
          <w:color w:val="000000"/>
          <w:sz w:val="20"/>
          <w:szCs w:val="20"/>
        </w:rPr>
        <w:t xml:space="preserve"> </w:t>
      </w:r>
    </w:p>
    <w:p w14:paraId="620B8F5C" w14:textId="77777777" w:rsidR="00B40BD0" w:rsidRDefault="00EA2881">
      <w:pPr>
        <w:widowControl w:val="0"/>
        <w:pBdr>
          <w:top w:val="nil"/>
          <w:left w:val="nil"/>
          <w:bottom w:val="nil"/>
          <w:right w:val="nil"/>
          <w:between w:val="nil"/>
        </w:pBdr>
        <w:spacing w:before="116" w:line="229" w:lineRule="auto"/>
        <w:ind w:left="337" w:right="618" w:hanging="175"/>
        <w:rPr>
          <w:color w:val="000000"/>
          <w:sz w:val="20"/>
          <w:szCs w:val="20"/>
        </w:rPr>
      </w:pPr>
      <w:r>
        <w:rPr>
          <w:noProof/>
          <w:color w:val="000000"/>
          <w:sz w:val="20"/>
          <w:szCs w:val="20"/>
        </w:rPr>
        <w:drawing>
          <wp:inline distT="19050" distB="19050" distL="19050" distR="19050" wp14:anchorId="5A48122E" wp14:editId="19EE42EF">
            <wp:extent cx="66040" cy="106680"/>
            <wp:effectExtent l="0" t="0" r="0" b="0"/>
            <wp:docPr id="20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07"/>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and </w:t>
      </w:r>
      <w:r>
        <w:rPr>
          <w:sz w:val="20"/>
          <w:szCs w:val="20"/>
        </w:rPr>
        <w:t>directors</w:t>
      </w:r>
      <w:r>
        <w:rPr>
          <w:color w:val="000000"/>
          <w:sz w:val="20"/>
          <w:szCs w:val="20"/>
        </w:rPr>
        <w:t xml:space="preserve"> will meet to review what happened and how it can be stopped </w:t>
      </w:r>
      <w:proofErr w:type="gramStart"/>
      <w:r>
        <w:rPr>
          <w:color w:val="000000"/>
          <w:sz w:val="20"/>
          <w:szCs w:val="20"/>
        </w:rPr>
        <w:t>from  happening</w:t>
      </w:r>
      <w:proofErr w:type="gramEnd"/>
      <w:r>
        <w:rPr>
          <w:color w:val="000000"/>
          <w:sz w:val="20"/>
          <w:szCs w:val="20"/>
        </w:rPr>
        <w:t xml:space="preserve"> again. This meeting will happen as soon as reasonably possible  </w:t>
      </w:r>
    </w:p>
    <w:p w14:paraId="708799EE" w14:textId="77777777" w:rsidR="00B40BD0" w:rsidRDefault="00EA2881">
      <w:pPr>
        <w:widowControl w:val="0"/>
        <w:pBdr>
          <w:top w:val="nil"/>
          <w:left w:val="nil"/>
          <w:bottom w:val="nil"/>
          <w:right w:val="nil"/>
          <w:between w:val="nil"/>
        </w:pBdr>
        <w:spacing w:before="125" w:line="229" w:lineRule="auto"/>
        <w:ind w:left="327" w:right="393" w:hanging="165"/>
        <w:rPr>
          <w:color w:val="000000"/>
          <w:sz w:val="20"/>
          <w:szCs w:val="20"/>
        </w:rPr>
      </w:pPr>
      <w:r>
        <w:rPr>
          <w:noProof/>
          <w:color w:val="000000"/>
          <w:sz w:val="20"/>
          <w:szCs w:val="20"/>
        </w:rPr>
        <w:drawing>
          <wp:inline distT="19050" distB="19050" distL="19050" distR="19050" wp14:anchorId="648A8498" wp14:editId="310D96C8">
            <wp:extent cx="66040" cy="106680"/>
            <wp:effectExtent l="0" t="0" r="0" b="0"/>
            <wp:docPr id="20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8"/>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and </w:t>
      </w:r>
      <w:r>
        <w:rPr>
          <w:sz w:val="20"/>
          <w:szCs w:val="20"/>
        </w:rPr>
        <w:t>directors</w:t>
      </w:r>
      <w:r>
        <w:rPr>
          <w:color w:val="000000"/>
          <w:sz w:val="20"/>
          <w:szCs w:val="20"/>
        </w:rPr>
        <w:t xml:space="preserve"> will meet regularly to assess recorded data breaches and identify </w:t>
      </w:r>
      <w:proofErr w:type="gramStart"/>
      <w:r>
        <w:rPr>
          <w:color w:val="000000"/>
          <w:sz w:val="20"/>
          <w:szCs w:val="20"/>
        </w:rPr>
        <w:t>any  trends</w:t>
      </w:r>
      <w:proofErr w:type="gramEnd"/>
      <w:r>
        <w:rPr>
          <w:color w:val="000000"/>
          <w:sz w:val="20"/>
          <w:szCs w:val="20"/>
        </w:rPr>
        <w:t xml:space="preserve"> or patterns requiring action by the school to reduce risks of future breaches </w:t>
      </w:r>
    </w:p>
    <w:p w14:paraId="1D2933AD" w14:textId="77777777" w:rsidR="00B40BD0" w:rsidRDefault="00EA2881">
      <w:pPr>
        <w:widowControl w:val="0"/>
        <w:pBdr>
          <w:top w:val="nil"/>
          <w:left w:val="nil"/>
          <w:bottom w:val="nil"/>
          <w:right w:val="nil"/>
          <w:between w:val="nil"/>
        </w:pBdr>
        <w:spacing w:before="241" w:line="240" w:lineRule="auto"/>
        <w:ind w:left="11"/>
        <w:rPr>
          <w:b/>
          <w:color w:val="12263F"/>
          <w:sz w:val="24"/>
          <w:szCs w:val="24"/>
        </w:rPr>
      </w:pPr>
      <w:r>
        <w:rPr>
          <w:b/>
          <w:color w:val="12263F"/>
          <w:sz w:val="24"/>
          <w:szCs w:val="24"/>
        </w:rPr>
        <w:t xml:space="preserve">Actions to minimise the impact of data breaches </w:t>
      </w:r>
    </w:p>
    <w:p w14:paraId="50B04332" w14:textId="77777777" w:rsidR="00B40BD0" w:rsidRDefault="00EA2881">
      <w:pPr>
        <w:widowControl w:val="0"/>
        <w:pBdr>
          <w:top w:val="nil"/>
          <w:left w:val="nil"/>
          <w:bottom w:val="nil"/>
          <w:right w:val="nil"/>
          <w:between w:val="nil"/>
        </w:pBdr>
        <w:spacing w:before="119" w:line="229" w:lineRule="auto"/>
        <w:ind w:left="12" w:right="316" w:firstLine="1"/>
        <w:jc w:val="both"/>
        <w:rPr>
          <w:color w:val="000000"/>
          <w:sz w:val="20"/>
          <w:szCs w:val="20"/>
        </w:rPr>
      </w:pPr>
      <w:r>
        <w:rPr>
          <w:color w:val="000000"/>
          <w:sz w:val="20"/>
          <w:szCs w:val="20"/>
        </w:rPr>
        <w:t xml:space="preserve">We set out below the steps we might take to try and mitigate the impact of different types of data breach </w:t>
      </w:r>
      <w:proofErr w:type="gramStart"/>
      <w:r>
        <w:rPr>
          <w:color w:val="000000"/>
          <w:sz w:val="20"/>
          <w:szCs w:val="20"/>
        </w:rPr>
        <w:t>if  they</w:t>
      </w:r>
      <w:proofErr w:type="gramEnd"/>
      <w:r>
        <w:rPr>
          <w:color w:val="000000"/>
          <w:sz w:val="20"/>
          <w:szCs w:val="20"/>
        </w:rPr>
        <w:t xml:space="preserve"> were to occur, focusing especially on breaches involving particularly risky or sensitive information. We will review the effectiveness of these actions and amend them as necessary after any data breach. </w:t>
      </w:r>
    </w:p>
    <w:p w14:paraId="150EBCB8" w14:textId="77777777" w:rsidR="00B40BD0" w:rsidRDefault="00EA2881">
      <w:pPr>
        <w:widowControl w:val="0"/>
        <w:pBdr>
          <w:top w:val="nil"/>
          <w:left w:val="nil"/>
          <w:bottom w:val="nil"/>
          <w:right w:val="nil"/>
          <w:between w:val="nil"/>
        </w:pBdr>
        <w:spacing w:before="125" w:line="240" w:lineRule="auto"/>
        <w:ind w:left="19"/>
        <w:rPr>
          <w:b/>
          <w:color w:val="12263F"/>
          <w:sz w:val="20"/>
          <w:szCs w:val="20"/>
        </w:rPr>
      </w:pPr>
      <w:r>
        <w:rPr>
          <w:b/>
          <w:color w:val="12263F"/>
          <w:sz w:val="20"/>
          <w:szCs w:val="20"/>
        </w:rPr>
        <w:t xml:space="preserve">Sensitive information being disclosed via email (including safeguarding records) </w:t>
      </w:r>
    </w:p>
    <w:p w14:paraId="716A935E" w14:textId="77777777" w:rsidR="00B40BD0" w:rsidRDefault="00EA2881">
      <w:pPr>
        <w:widowControl w:val="0"/>
        <w:pBdr>
          <w:top w:val="nil"/>
          <w:left w:val="nil"/>
          <w:bottom w:val="nil"/>
          <w:right w:val="nil"/>
          <w:between w:val="nil"/>
        </w:pBdr>
        <w:spacing w:before="116" w:line="229" w:lineRule="auto"/>
        <w:ind w:left="327" w:right="295" w:hanging="165"/>
        <w:rPr>
          <w:color w:val="000000"/>
          <w:sz w:val="20"/>
          <w:szCs w:val="20"/>
        </w:rPr>
      </w:pPr>
      <w:r>
        <w:rPr>
          <w:b/>
          <w:noProof/>
          <w:color w:val="12263F"/>
          <w:sz w:val="20"/>
          <w:szCs w:val="20"/>
        </w:rPr>
        <w:drawing>
          <wp:inline distT="19050" distB="19050" distL="19050" distR="19050" wp14:anchorId="715E4F25" wp14:editId="4A0F2C23">
            <wp:extent cx="66040" cy="106680"/>
            <wp:effectExtent l="0" t="0" r="0" b="0"/>
            <wp:docPr id="19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9"/>
                    <a:srcRect/>
                    <a:stretch>
                      <a:fillRect/>
                    </a:stretch>
                  </pic:blipFill>
                  <pic:spPr>
                    <a:xfrm>
                      <a:off x="0" y="0"/>
                      <a:ext cx="66040" cy="106680"/>
                    </a:xfrm>
                    <a:prstGeom prst="rect">
                      <a:avLst/>
                    </a:prstGeom>
                    <a:ln/>
                  </pic:spPr>
                </pic:pic>
              </a:graphicData>
            </a:graphic>
          </wp:inline>
        </w:drawing>
      </w:r>
      <w:r>
        <w:rPr>
          <w:color w:val="000000"/>
          <w:sz w:val="20"/>
          <w:szCs w:val="20"/>
        </w:rPr>
        <w:t xml:space="preserve">If special category data (sensitive information) is accidentally made available via email </w:t>
      </w:r>
      <w:proofErr w:type="gramStart"/>
      <w:r>
        <w:rPr>
          <w:color w:val="000000"/>
          <w:sz w:val="20"/>
          <w:szCs w:val="20"/>
        </w:rPr>
        <w:t>to  unauthorised</w:t>
      </w:r>
      <w:proofErr w:type="gramEnd"/>
      <w:r>
        <w:rPr>
          <w:color w:val="000000"/>
          <w:sz w:val="20"/>
          <w:szCs w:val="20"/>
        </w:rPr>
        <w:t xml:space="preserve"> individuals, the sender must attempt to recall the email as soon as they become aware </w:t>
      </w:r>
      <w:proofErr w:type="gramStart"/>
      <w:r>
        <w:rPr>
          <w:color w:val="000000"/>
          <w:sz w:val="20"/>
          <w:szCs w:val="20"/>
        </w:rPr>
        <w:t>of  the</w:t>
      </w:r>
      <w:proofErr w:type="gramEnd"/>
      <w:r>
        <w:rPr>
          <w:color w:val="000000"/>
          <w:sz w:val="20"/>
          <w:szCs w:val="20"/>
        </w:rPr>
        <w:t xml:space="preserve"> error </w:t>
      </w:r>
    </w:p>
    <w:p w14:paraId="20A463A7" w14:textId="77777777" w:rsidR="00B40BD0" w:rsidRDefault="00EA2881">
      <w:pPr>
        <w:widowControl w:val="0"/>
        <w:pBdr>
          <w:top w:val="nil"/>
          <w:left w:val="nil"/>
          <w:bottom w:val="nil"/>
          <w:right w:val="nil"/>
          <w:between w:val="nil"/>
        </w:pBdr>
        <w:spacing w:before="125" w:line="229" w:lineRule="auto"/>
        <w:ind w:left="330" w:right="553" w:hanging="168"/>
        <w:rPr>
          <w:color w:val="000000"/>
          <w:sz w:val="20"/>
          <w:szCs w:val="20"/>
        </w:rPr>
      </w:pPr>
      <w:r>
        <w:rPr>
          <w:noProof/>
          <w:color w:val="000000"/>
          <w:sz w:val="20"/>
          <w:szCs w:val="20"/>
        </w:rPr>
        <w:drawing>
          <wp:inline distT="19050" distB="19050" distL="19050" distR="19050" wp14:anchorId="431D118F" wp14:editId="4D37626E">
            <wp:extent cx="66040" cy="106680"/>
            <wp:effectExtent l="0" t="0" r="0" b="0"/>
            <wp:docPr id="20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0"/>
                    <a:srcRect/>
                    <a:stretch>
                      <a:fillRect/>
                    </a:stretch>
                  </pic:blipFill>
                  <pic:spPr>
                    <a:xfrm>
                      <a:off x="0" y="0"/>
                      <a:ext cx="66040" cy="106680"/>
                    </a:xfrm>
                    <a:prstGeom prst="rect">
                      <a:avLst/>
                    </a:prstGeom>
                    <a:ln/>
                  </pic:spPr>
                </pic:pic>
              </a:graphicData>
            </a:graphic>
          </wp:inline>
        </w:drawing>
      </w:r>
      <w:r>
        <w:rPr>
          <w:color w:val="000000"/>
          <w:sz w:val="20"/>
          <w:szCs w:val="20"/>
        </w:rPr>
        <w:t xml:space="preserve">Members of staff who receive personal data sent in error must alert the sender and the DPO </w:t>
      </w:r>
      <w:proofErr w:type="gramStart"/>
      <w:r>
        <w:rPr>
          <w:color w:val="000000"/>
          <w:sz w:val="20"/>
          <w:szCs w:val="20"/>
        </w:rPr>
        <w:t>as  soon</w:t>
      </w:r>
      <w:proofErr w:type="gramEnd"/>
      <w:r>
        <w:rPr>
          <w:color w:val="000000"/>
          <w:sz w:val="20"/>
          <w:szCs w:val="20"/>
        </w:rPr>
        <w:t xml:space="preserve"> as they become aware of the error </w:t>
      </w:r>
    </w:p>
    <w:p w14:paraId="5D8FC3B9" w14:textId="77777777" w:rsidR="00B40BD0" w:rsidRDefault="00EA2881">
      <w:pPr>
        <w:widowControl w:val="0"/>
        <w:pBdr>
          <w:top w:val="nil"/>
          <w:left w:val="nil"/>
          <w:bottom w:val="nil"/>
          <w:right w:val="nil"/>
          <w:between w:val="nil"/>
        </w:pBdr>
        <w:spacing w:before="125" w:line="229" w:lineRule="auto"/>
        <w:ind w:left="330" w:right="313" w:hanging="168"/>
        <w:rPr>
          <w:color w:val="000000"/>
          <w:sz w:val="20"/>
          <w:szCs w:val="20"/>
        </w:rPr>
      </w:pPr>
      <w:r>
        <w:rPr>
          <w:noProof/>
          <w:color w:val="000000"/>
          <w:sz w:val="20"/>
          <w:szCs w:val="20"/>
        </w:rPr>
        <w:drawing>
          <wp:inline distT="19050" distB="19050" distL="19050" distR="19050" wp14:anchorId="60C7FABD" wp14:editId="72EB0A43">
            <wp:extent cx="66040" cy="106680"/>
            <wp:effectExtent l="0" t="0" r="0" b="0"/>
            <wp:docPr id="20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11"/>
                    <a:srcRect/>
                    <a:stretch>
                      <a:fillRect/>
                    </a:stretch>
                  </pic:blipFill>
                  <pic:spPr>
                    <a:xfrm>
                      <a:off x="0" y="0"/>
                      <a:ext cx="66040" cy="106680"/>
                    </a:xfrm>
                    <a:prstGeom prst="rect">
                      <a:avLst/>
                    </a:prstGeom>
                    <a:ln/>
                  </pic:spPr>
                </pic:pic>
              </a:graphicData>
            </a:graphic>
          </wp:inline>
        </w:drawing>
      </w:r>
      <w:r>
        <w:rPr>
          <w:color w:val="000000"/>
          <w:sz w:val="20"/>
          <w:szCs w:val="20"/>
        </w:rPr>
        <w:t xml:space="preserve">If the sender is unavailable or cannot recall the email for any reason, the DPO will ask the </w:t>
      </w:r>
      <w:proofErr w:type="gramStart"/>
      <w:r>
        <w:rPr>
          <w:color w:val="000000"/>
          <w:sz w:val="20"/>
          <w:szCs w:val="20"/>
        </w:rPr>
        <w:t>ICT  department</w:t>
      </w:r>
      <w:proofErr w:type="gramEnd"/>
      <w:r>
        <w:rPr>
          <w:color w:val="000000"/>
          <w:sz w:val="20"/>
          <w:szCs w:val="20"/>
        </w:rPr>
        <w:t xml:space="preserve"> to attempt to recall it from external recipients and remove it from the school’s email </w:t>
      </w:r>
      <w:proofErr w:type="gramStart"/>
      <w:r>
        <w:rPr>
          <w:color w:val="000000"/>
          <w:sz w:val="20"/>
          <w:szCs w:val="20"/>
        </w:rPr>
        <w:t>system  (</w:t>
      </w:r>
      <w:proofErr w:type="gramEnd"/>
      <w:r>
        <w:rPr>
          <w:color w:val="000000"/>
          <w:sz w:val="20"/>
          <w:szCs w:val="20"/>
        </w:rPr>
        <w:t xml:space="preserve">retaining a copy if required as evidence) </w:t>
      </w:r>
    </w:p>
    <w:p w14:paraId="6F548A0A" w14:textId="77777777" w:rsidR="00B40BD0" w:rsidRDefault="00EA2881">
      <w:pPr>
        <w:widowControl w:val="0"/>
        <w:pBdr>
          <w:top w:val="nil"/>
          <w:left w:val="nil"/>
          <w:bottom w:val="nil"/>
          <w:right w:val="nil"/>
          <w:between w:val="nil"/>
        </w:pBdr>
        <w:spacing w:before="125" w:line="229" w:lineRule="auto"/>
        <w:ind w:left="331" w:right="390" w:hanging="169"/>
        <w:rPr>
          <w:color w:val="000000"/>
          <w:sz w:val="20"/>
          <w:szCs w:val="20"/>
        </w:rPr>
      </w:pPr>
      <w:r>
        <w:rPr>
          <w:noProof/>
          <w:color w:val="000000"/>
          <w:sz w:val="20"/>
          <w:szCs w:val="20"/>
        </w:rPr>
        <w:drawing>
          <wp:inline distT="19050" distB="19050" distL="19050" distR="19050" wp14:anchorId="3DF591DE" wp14:editId="10E9D049">
            <wp:extent cx="66040" cy="106680"/>
            <wp:effectExtent l="0" t="0" r="0" b="0"/>
            <wp:docPr id="19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2"/>
                    <a:srcRect/>
                    <a:stretch>
                      <a:fillRect/>
                    </a:stretch>
                  </pic:blipFill>
                  <pic:spPr>
                    <a:xfrm>
                      <a:off x="0" y="0"/>
                      <a:ext cx="66040" cy="106680"/>
                    </a:xfrm>
                    <a:prstGeom prst="rect">
                      <a:avLst/>
                    </a:prstGeom>
                    <a:ln/>
                  </pic:spPr>
                </pic:pic>
              </a:graphicData>
            </a:graphic>
          </wp:inline>
        </w:drawing>
      </w:r>
      <w:r>
        <w:rPr>
          <w:color w:val="000000"/>
          <w:sz w:val="20"/>
          <w:szCs w:val="20"/>
        </w:rPr>
        <w:t xml:space="preserve">In any cases where the recall is unsuccessful or cannot be confirmed as successful, the DPO </w:t>
      </w:r>
      <w:proofErr w:type="gramStart"/>
      <w:r>
        <w:rPr>
          <w:color w:val="000000"/>
          <w:sz w:val="20"/>
          <w:szCs w:val="20"/>
        </w:rPr>
        <w:t>will  consider</w:t>
      </w:r>
      <w:proofErr w:type="gramEnd"/>
      <w:r>
        <w:rPr>
          <w:color w:val="000000"/>
          <w:sz w:val="20"/>
          <w:szCs w:val="20"/>
        </w:rPr>
        <w:t xml:space="preserve"> whether it’s appropriate to contact the relevant unauthorised individuals who received </w:t>
      </w:r>
      <w:proofErr w:type="gramStart"/>
      <w:r>
        <w:rPr>
          <w:color w:val="000000"/>
          <w:sz w:val="20"/>
          <w:szCs w:val="20"/>
        </w:rPr>
        <w:t>the  email</w:t>
      </w:r>
      <w:proofErr w:type="gramEnd"/>
      <w:r>
        <w:rPr>
          <w:color w:val="000000"/>
          <w:sz w:val="20"/>
          <w:szCs w:val="20"/>
        </w:rPr>
        <w:t xml:space="preserve">, explain that the information was sent in error, and request that those individuals delete </w:t>
      </w:r>
      <w:proofErr w:type="gramStart"/>
      <w:r>
        <w:rPr>
          <w:color w:val="000000"/>
          <w:sz w:val="20"/>
          <w:szCs w:val="20"/>
        </w:rPr>
        <w:t>the  information</w:t>
      </w:r>
      <w:proofErr w:type="gramEnd"/>
      <w:r>
        <w:rPr>
          <w:color w:val="000000"/>
          <w:sz w:val="20"/>
          <w:szCs w:val="20"/>
        </w:rPr>
        <w:t xml:space="preserve"> and do not share, publish, save or replicate it in any way </w:t>
      </w:r>
    </w:p>
    <w:p w14:paraId="194088D0" w14:textId="77777777" w:rsidR="00B40BD0" w:rsidRDefault="00EA2881">
      <w:pPr>
        <w:widowControl w:val="0"/>
        <w:pBdr>
          <w:top w:val="nil"/>
          <w:left w:val="nil"/>
          <w:bottom w:val="nil"/>
          <w:right w:val="nil"/>
          <w:between w:val="nil"/>
        </w:pBdr>
        <w:spacing w:before="125" w:line="229" w:lineRule="auto"/>
        <w:ind w:left="331" w:right="297" w:hanging="169"/>
        <w:rPr>
          <w:color w:val="000000"/>
          <w:sz w:val="20"/>
          <w:szCs w:val="20"/>
        </w:rPr>
      </w:pPr>
      <w:r>
        <w:rPr>
          <w:noProof/>
          <w:color w:val="000000"/>
          <w:sz w:val="20"/>
          <w:szCs w:val="20"/>
        </w:rPr>
        <w:drawing>
          <wp:inline distT="19050" distB="19050" distL="19050" distR="19050" wp14:anchorId="74E843CD" wp14:editId="0D7E1406">
            <wp:extent cx="66040" cy="106680"/>
            <wp:effectExtent l="0" t="0" r="0" b="0"/>
            <wp:docPr id="19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3"/>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w:t>
      </w:r>
      <w:proofErr w:type="spellStart"/>
      <w:r>
        <w:rPr>
          <w:color w:val="000000"/>
          <w:sz w:val="20"/>
          <w:szCs w:val="20"/>
        </w:rPr>
        <w:t>endeavor</w:t>
      </w:r>
      <w:proofErr w:type="spellEnd"/>
      <w:r>
        <w:rPr>
          <w:color w:val="000000"/>
          <w:sz w:val="20"/>
          <w:szCs w:val="20"/>
        </w:rPr>
        <w:t xml:space="preserve"> to obtain a written response from all the individuals who received the </w:t>
      </w:r>
      <w:proofErr w:type="gramStart"/>
      <w:r>
        <w:rPr>
          <w:color w:val="000000"/>
          <w:sz w:val="20"/>
          <w:szCs w:val="20"/>
        </w:rPr>
        <w:t>data,  confirming</w:t>
      </w:r>
      <w:proofErr w:type="gramEnd"/>
      <w:r>
        <w:rPr>
          <w:color w:val="000000"/>
          <w:sz w:val="20"/>
          <w:szCs w:val="20"/>
        </w:rPr>
        <w:t xml:space="preserve"> that they have complied with this request </w:t>
      </w:r>
    </w:p>
    <w:p w14:paraId="5BCD4BAF" w14:textId="77777777" w:rsidR="00B40BD0" w:rsidRDefault="00EA2881">
      <w:pPr>
        <w:widowControl w:val="0"/>
        <w:pBdr>
          <w:top w:val="nil"/>
          <w:left w:val="nil"/>
          <w:bottom w:val="nil"/>
          <w:right w:val="nil"/>
          <w:between w:val="nil"/>
        </w:pBdr>
        <w:spacing w:before="125" w:line="229" w:lineRule="auto"/>
        <w:ind w:left="336" w:right="343" w:hanging="175"/>
        <w:rPr>
          <w:color w:val="000000"/>
          <w:sz w:val="20"/>
          <w:szCs w:val="20"/>
        </w:rPr>
      </w:pPr>
      <w:r>
        <w:rPr>
          <w:noProof/>
          <w:color w:val="000000"/>
          <w:sz w:val="20"/>
          <w:szCs w:val="20"/>
        </w:rPr>
        <w:drawing>
          <wp:inline distT="19050" distB="19050" distL="19050" distR="19050" wp14:anchorId="38D2EA18" wp14:editId="0E6B723D">
            <wp:extent cx="66040" cy="106680"/>
            <wp:effectExtent l="0" t="0" r="0" b="0"/>
            <wp:docPr id="19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4"/>
                    <a:srcRect/>
                    <a:stretch>
                      <a:fillRect/>
                    </a:stretch>
                  </pic:blipFill>
                  <pic:spPr>
                    <a:xfrm>
                      <a:off x="0" y="0"/>
                      <a:ext cx="66040" cy="106680"/>
                    </a:xfrm>
                    <a:prstGeom prst="rect">
                      <a:avLst/>
                    </a:prstGeom>
                    <a:ln/>
                  </pic:spPr>
                </pic:pic>
              </a:graphicData>
            </a:graphic>
          </wp:inline>
        </w:drawing>
      </w:r>
      <w:r>
        <w:rPr>
          <w:color w:val="000000"/>
          <w:sz w:val="20"/>
          <w:szCs w:val="20"/>
        </w:rPr>
        <w:t xml:space="preserve">The DPO will carry out an internet search to check that the information has not been made </w:t>
      </w:r>
      <w:proofErr w:type="gramStart"/>
      <w:r>
        <w:rPr>
          <w:color w:val="000000"/>
          <w:sz w:val="20"/>
          <w:szCs w:val="20"/>
        </w:rPr>
        <w:t>public;  if</w:t>
      </w:r>
      <w:proofErr w:type="gramEnd"/>
      <w:r>
        <w:rPr>
          <w:color w:val="000000"/>
          <w:sz w:val="20"/>
          <w:szCs w:val="20"/>
        </w:rPr>
        <w:t xml:space="preserve"> it has, we will contact the publisher/website owner or administrator to request that the information </w:t>
      </w:r>
      <w:proofErr w:type="gramStart"/>
      <w:r>
        <w:rPr>
          <w:color w:val="000000"/>
          <w:sz w:val="20"/>
          <w:szCs w:val="20"/>
        </w:rPr>
        <w:t>is  removed</w:t>
      </w:r>
      <w:proofErr w:type="gramEnd"/>
      <w:r>
        <w:rPr>
          <w:color w:val="000000"/>
          <w:sz w:val="20"/>
          <w:szCs w:val="20"/>
        </w:rPr>
        <w:t xml:space="preserve"> from their website and deleted </w:t>
      </w:r>
    </w:p>
    <w:p w14:paraId="6DDD5449" w14:textId="77777777" w:rsidR="00B40BD0" w:rsidRDefault="00EA2881">
      <w:pPr>
        <w:widowControl w:val="0"/>
        <w:pBdr>
          <w:top w:val="nil"/>
          <w:left w:val="nil"/>
          <w:bottom w:val="nil"/>
          <w:right w:val="nil"/>
          <w:between w:val="nil"/>
        </w:pBdr>
        <w:spacing w:before="125" w:line="229" w:lineRule="auto"/>
        <w:ind w:left="20" w:right="309"/>
        <w:jc w:val="center"/>
        <w:rPr>
          <w:color w:val="000000"/>
          <w:sz w:val="20"/>
          <w:szCs w:val="20"/>
        </w:rPr>
      </w:pPr>
      <w:r>
        <w:rPr>
          <w:noProof/>
          <w:color w:val="000000"/>
          <w:sz w:val="20"/>
          <w:szCs w:val="20"/>
        </w:rPr>
        <w:drawing>
          <wp:inline distT="19050" distB="19050" distL="19050" distR="19050" wp14:anchorId="4B0A47A1" wp14:editId="646AD18A">
            <wp:extent cx="66040" cy="106680"/>
            <wp:effectExtent l="0" t="0" r="0" b="0"/>
            <wp:docPr id="19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5"/>
                    <a:srcRect/>
                    <a:stretch>
                      <a:fillRect/>
                    </a:stretch>
                  </pic:blipFill>
                  <pic:spPr>
                    <a:xfrm>
                      <a:off x="0" y="0"/>
                      <a:ext cx="66040" cy="106680"/>
                    </a:xfrm>
                    <a:prstGeom prst="rect">
                      <a:avLst/>
                    </a:prstGeom>
                    <a:ln/>
                  </pic:spPr>
                </pic:pic>
              </a:graphicData>
            </a:graphic>
          </wp:inline>
        </w:drawing>
      </w:r>
      <w:r>
        <w:rPr>
          <w:color w:val="000000"/>
          <w:sz w:val="20"/>
          <w:szCs w:val="20"/>
        </w:rPr>
        <w:t xml:space="preserve">If safeguarding information is compromised, the DPO will inform the designated safeguarding </w:t>
      </w:r>
      <w:proofErr w:type="gramStart"/>
      <w:r>
        <w:rPr>
          <w:color w:val="000000"/>
          <w:sz w:val="20"/>
          <w:szCs w:val="20"/>
        </w:rPr>
        <w:t>lead  and</w:t>
      </w:r>
      <w:proofErr w:type="gramEnd"/>
      <w:r>
        <w:rPr>
          <w:color w:val="000000"/>
          <w:sz w:val="20"/>
          <w:szCs w:val="20"/>
        </w:rPr>
        <w:t xml:space="preserve"> discuss whether the school should inform any, or all, of its 3 local safeguarding partners  </w:t>
      </w:r>
    </w:p>
    <w:p w14:paraId="5EF75AF2" w14:textId="77777777" w:rsidR="00B40BD0" w:rsidRDefault="00EA2881">
      <w:pPr>
        <w:widowControl w:val="0"/>
        <w:pBdr>
          <w:top w:val="nil"/>
          <w:left w:val="nil"/>
          <w:bottom w:val="nil"/>
          <w:right w:val="nil"/>
          <w:between w:val="nil"/>
        </w:pBdr>
        <w:spacing w:before="125" w:line="240" w:lineRule="auto"/>
        <w:ind w:left="21"/>
        <w:rPr>
          <w:color w:val="000000"/>
          <w:sz w:val="20"/>
          <w:szCs w:val="20"/>
        </w:rPr>
      </w:pPr>
      <w:r>
        <w:rPr>
          <w:color w:val="000000"/>
          <w:sz w:val="20"/>
          <w:szCs w:val="20"/>
        </w:rPr>
        <w:t xml:space="preserve">Other types of breach that you might want to consider could include: </w:t>
      </w:r>
    </w:p>
    <w:p w14:paraId="5268DB71" w14:textId="77777777" w:rsidR="00B40BD0" w:rsidRDefault="00EA2881">
      <w:pPr>
        <w:widowControl w:val="0"/>
        <w:numPr>
          <w:ilvl w:val="0"/>
          <w:numId w:val="1"/>
        </w:numPr>
        <w:pBdr>
          <w:top w:val="nil"/>
          <w:left w:val="nil"/>
          <w:bottom w:val="nil"/>
          <w:right w:val="nil"/>
          <w:between w:val="nil"/>
        </w:pBdr>
        <w:spacing w:before="116" w:line="240" w:lineRule="auto"/>
        <w:rPr>
          <w:color w:val="000000"/>
          <w:sz w:val="20"/>
          <w:szCs w:val="20"/>
        </w:rPr>
      </w:pPr>
      <w:r>
        <w:rPr>
          <w:color w:val="000000"/>
          <w:sz w:val="20"/>
          <w:szCs w:val="20"/>
        </w:rPr>
        <w:t xml:space="preserve">Details of pupil premium interventions for named children being published on the school website </w:t>
      </w:r>
    </w:p>
    <w:p w14:paraId="1BB75C9D" w14:textId="77777777" w:rsidR="00B40BD0" w:rsidRDefault="00EA2881">
      <w:pPr>
        <w:widowControl w:val="0"/>
        <w:numPr>
          <w:ilvl w:val="0"/>
          <w:numId w:val="1"/>
        </w:numPr>
        <w:pBdr>
          <w:top w:val="nil"/>
          <w:left w:val="nil"/>
          <w:bottom w:val="nil"/>
          <w:right w:val="nil"/>
          <w:between w:val="nil"/>
        </w:pBdr>
        <w:spacing w:line="349" w:lineRule="auto"/>
        <w:ind w:right="1049"/>
        <w:rPr>
          <w:color w:val="000000"/>
        </w:rPr>
      </w:pPr>
      <w:r>
        <w:rPr>
          <w:color w:val="000000"/>
          <w:sz w:val="20"/>
          <w:szCs w:val="20"/>
        </w:rPr>
        <w:t xml:space="preserve">Non-anonymised pupil exam results or staff pay information being shared with </w:t>
      </w:r>
      <w:r>
        <w:rPr>
          <w:sz w:val="20"/>
          <w:szCs w:val="20"/>
        </w:rPr>
        <w:t>directors</w:t>
      </w:r>
    </w:p>
    <w:p w14:paraId="6468AF5A" w14:textId="77777777" w:rsidR="00B40BD0" w:rsidRDefault="00EA2881">
      <w:pPr>
        <w:widowControl w:val="0"/>
        <w:numPr>
          <w:ilvl w:val="0"/>
          <w:numId w:val="1"/>
        </w:numPr>
        <w:pBdr>
          <w:top w:val="nil"/>
          <w:left w:val="nil"/>
          <w:bottom w:val="nil"/>
          <w:right w:val="nil"/>
          <w:between w:val="nil"/>
        </w:pBdr>
        <w:spacing w:line="349" w:lineRule="auto"/>
        <w:ind w:right="1049"/>
        <w:rPr>
          <w:color w:val="000000"/>
          <w:sz w:val="20"/>
          <w:szCs w:val="20"/>
        </w:rPr>
      </w:pPr>
      <w:r>
        <w:rPr>
          <w:color w:val="000000"/>
          <w:sz w:val="20"/>
          <w:szCs w:val="20"/>
        </w:rPr>
        <w:t xml:space="preserve">A </w:t>
      </w:r>
      <w:r>
        <w:rPr>
          <w:sz w:val="20"/>
          <w:szCs w:val="20"/>
        </w:rPr>
        <w:t xml:space="preserve">Sparks Learning </w:t>
      </w:r>
      <w:r>
        <w:rPr>
          <w:color w:val="000000"/>
          <w:sz w:val="20"/>
          <w:szCs w:val="20"/>
        </w:rPr>
        <w:t xml:space="preserve">laptop containing non-encrypted sensitive personal data being stolen or hacked </w:t>
      </w:r>
    </w:p>
    <w:p w14:paraId="1F1BF201" w14:textId="77777777" w:rsidR="00B40BD0" w:rsidRDefault="00EA2881">
      <w:pPr>
        <w:widowControl w:val="0"/>
        <w:numPr>
          <w:ilvl w:val="0"/>
          <w:numId w:val="1"/>
        </w:numPr>
        <w:pBdr>
          <w:top w:val="nil"/>
          <w:left w:val="nil"/>
          <w:bottom w:val="nil"/>
          <w:right w:val="nil"/>
          <w:between w:val="nil"/>
        </w:pBdr>
        <w:spacing w:line="349" w:lineRule="auto"/>
        <w:ind w:right="1049"/>
        <w:rPr>
          <w:color w:val="000000"/>
          <w:sz w:val="20"/>
          <w:szCs w:val="20"/>
        </w:rPr>
      </w:pPr>
      <w:r>
        <w:rPr>
          <w:sz w:val="20"/>
          <w:szCs w:val="20"/>
        </w:rPr>
        <w:t>Sparks Learning’</w:t>
      </w:r>
      <w:r>
        <w:rPr>
          <w:color w:val="000000"/>
          <w:sz w:val="20"/>
          <w:szCs w:val="20"/>
        </w:rPr>
        <w:t xml:space="preserve">s cashless payment provider being hacked and parents’ financial details stolen </w:t>
      </w:r>
    </w:p>
    <w:p w14:paraId="0E1FCFD5" w14:textId="77777777" w:rsidR="00B40BD0" w:rsidRDefault="00EA2881">
      <w:pPr>
        <w:widowControl w:val="0"/>
        <w:numPr>
          <w:ilvl w:val="0"/>
          <w:numId w:val="1"/>
        </w:numPr>
        <w:pBdr>
          <w:top w:val="nil"/>
          <w:left w:val="nil"/>
          <w:bottom w:val="nil"/>
          <w:right w:val="nil"/>
          <w:between w:val="nil"/>
        </w:pBdr>
        <w:spacing w:line="349" w:lineRule="auto"/>
        <w:ind w:right="1049"/>
        <w:rPr>
          <w:color w:val="000000"/>
          <w:sz w:val="20"/>
          <w:szCs w:val="20"/>
        </w:rPr>
      </w:pPr>
      <w:r>
        <w:rPr>
          <w:color w:val="000000"/>
          <w:sz w:val="20"/>
          <w:szCs w:val="20"/>
        </w:rPr>
        <w:t xml:space="preserve">Hardcopy reports sent to the wrong pupils or families </w:t>
      </w:r>
    </w:p>
    <w:p w14:paraId="7574CC15" w14:textId="77777777" w:rsidR="00B40BD0" w:rsidRDefault="00B40BD0">
      <w:pPr>
        <w:widowControl w:val="0"/>
        <w:pBdr>
          <w:top w:val="nil"/>
          <w:left w:val="nil"/>
          <w:bottom w:val="nil"/>
          <w:right w:val="nil"/>
          <w:between w:val="nil"/>
        </w:pBdr>
        <w:spacing w:before="249" w:line="240" w:lineRule="auto"/>
        <w:ind w:left="24"/>
        <w:rPr>
          <w:color w:val="000000"/>
          <w:sz w:val="16"/>
          <w:szCs w:val="16"/>
          <w:highlight w:val="white"/>
        </w:rPr>
      </w:pPr>
    </w:p>
    <w:sectPr w:rsidR="00B40BD0">
      <w:pgSz w:w="11900" w:h="16820"/>
      <w:pgMar w:top="1200" w:right="1089" w:bottom="385" w:left="106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7CC96CD-0585-43A3-A5CA-5A0C4825E8B7}"/>
    <w:embedItalic r:id="rId2" w:fontKey="{AC981A9C-C880-4AC4-8ACE-24CF3591F11D}"/>
  </w:font>
  <w:font w:name="Noto Sans Symbols">
    <w:charset w:val="00"/>
    <w:family w:val="auto"/>
    <w:pitch w:val="default"/>
    <w:embedRegular r:id="rId3" w:fontKey="{9DC0489F-34AB-41C1-A75A-C85A4329AC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A00B360-337C-4404-A968-D7FDED50AEDA}"/>
  </w:font>
  <w:font w:name="Cambria">
    <w:panose1 w:val="02040503050406030204"/>
    <w:charset w:val="00"/>
    <w:family w:val="roman"/>
    <w:pitch w:val="variable"/>
    <w:sig w:usb0="E00006FF" w:usb1="420024FF" w:usb2="02000000" w:usb3="00000000" w:csb0="0000019F" w:csb1="00000000"/>
    <w:embedRegular r:id="rId5" w:fontKey="{5BC40E55-A4B8-40A7-AAD0-C863AABD90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7E2F"/>
    <w:multiLevelType w:val="multilevel"/>
    <w:tmpl w:val="9ED03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452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D0"/>
    <w:rsid w:val="000D1E58"/>
    <w:rsid w:val="00292772"/>
    <w:rsid w:val="00B40BD0"/>
    <w:rsid w:val="00EA2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D556B"/>
  <w15:docId w15:val="{600157A0-1D29-4178-84D8-45CE7E1C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0" Type="http://schemas.openxmlformats.org/officeDocument/2006/relationships/hyperlink" Target="mailto:verity@sparkslearning.co.uk"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hyperlink" Target="mailto:info@sparkslearning.co.uk"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7jw52PyJwfnHxbn6gAK+s5Hw==">CgMxLjA4AHIhMWx1b05SZFRaUkVCRHJLS2hLcjdnNTI5eHdVRUQxR3dD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5031</Words>
  <Characters>28682</Characters>
  <Application>Microsoft Office Word</Application>
  <DocSecurity>0</DocSecurity>
  <Lines>239</Lines>
  <Paragraphs>67</Paragraphs>
  <ScaleCrop>false</ScaleCrop>
  <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2026-04-23T20:34:00Z</dcterms:created>
  <dcterms:modified xsi:type="dcterms:W3CDTF">2026-04-23T20:34:00Z</dcterms:modified>
</cp:coreProperties>
</file>