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3E7A7" w14:textId="77777777" w:rsidR="00462C76" w:rsidRDefault="00462C76">
      <w:pPr>
        <w:widowControl w:val="0"/>
        <w:pBdr>
          <w:top w:val="nil"/>
          <w:left w:val="nil"/>
          <w:bottom w:val="nil"/>
          <w:right w:val="nil"/>
          <w:between w:val="nil"/>
        </w:pBdr>
        <w:spacing w:after="0" w:line="276" w:lineRule="auto"/>
      </w:pPr>
    </w:p>
    <w:p w14:paraId="5E7AE0C9" w14:textId="77777777" w:rsidR="00462C76" w:rsidRDefault="003015FB">
      <w:pPr>
        <w:spacing w:after="0" w:line="276" w:lineRule="auto"/>
        <w:rPr>
          <w:b/>
          <w:bCs/>
          <w:i/>
          <w:iCs/>
          <w:sz w:val="50"/>
          <w:szCs w:val="50"/>
        </w:rPr>
      </w:pPr>
      <w:r>
        <w:rPr>
          <w:sz w:val="22"/>
          <w:szCs w:val="22"/>
        </w:rPr>
        <w:t xml:space="preserve">                                             </w:t>
      </w:r>
      <w:r>
        <w:rPr>
          <w:b/>
          <w:bCs/>
          <w:sz w:val="40"/>
          <w:szCs w:val="40"/>
        </w:rPr>
        <w:t>Sparks Learning Limited</w:t>
      </w:r>
    </w:p>
    <w:p w14:paraId="2B0E672C" w14:textId="77777777" w:rsidR="00462C76" w:rsidRDefault="00462C76">
      <w:pPr>
        <w:pBdr>
          <w:top w:val="nil"/>
          <w:left w:val="nil"/>
          <w:bottom w:val="nil"/>
          <w:right w:val="nil"/>
          <w:between w:val="nil"/>
        </w:pBdr>
        <w:jc w:val="center"/>
        <w:rPr>
          <w:b/>
          <w:bCs/>
          <w:i/>
          <w:iCs/>
          <w:sz w:val="50"/>
          <w:szCs w:val="50"/>
        </w:rPr>
      </w:pPr>
    </w:p>
    <w:p w14:paraId="6298C8E4" w14:textId="77777777" w:rsidR="00462C76" w:rsidRDefault="003015FB">
      <w:pPr>
        <w:pBdr>
          <w:top w:val="nil"/>
          <w:left w:val="nil"/>
          <w:bottom w:val="nil"/>
          <w:right w:val="nil"/>
          <w:between w:val="nil"/>
        </w:pBdr>
        <w:jc w:val="center"/>
        <w:rPr>
          <w:b/>
          <w:bCs/>
          <w:i/>
          <w:iCs/>
          <w:color w:val="000000"/>
          <w:sz w:val="50"/>
          <w:szCs w:val="50"/>
        </w:rPr>
      </w:pPr>
      <w:r>
        <w:rPr>
          <w:b/>
          <w:bCs/>
          <w:i/>
          <w:iCs/>
          <w:sz w:val="50"/>
          <w:szCs w:val="50"/>
        </w:rPr>
        <w:t xml:space="preserve">  Relationship P</w:t>
      </w:r>
      <w:r>
        <w:rPr>
          <w:b/>
          <w:bCs/>
          <w:i/>
          <w:iCs/>
          <w:color w:val="000000"/>
          <w:sz w:val="50"/>
          <w:szCs w:val="50"/>
        </w:rPr>
        <w:t>olicy statement of principles</w:t>
      </w:r>
    </w:p>
    <w:p w14:paraId="1A5FBEBA" w14:textId="77777777" w:rsidR="00462C76" w:rsidRDefault="00462C76">
      <w:pPr>
        <w:pBdr>
          <w:top w:val="nil"/>
          <w:left w:val="nil"/>
          <w:bottom w:val="nil"/>
          <w:right w:val="nil"/>
          <w:between w:val="nil"/>
        </w:pBdr>
        <w:rPr>
          <w:color w:val="000000"/>
        </w:rPr>
      </w:pPr>
    </w:p>
    <w:p w14:paraId="6624AEA0" w14:textId="77777777" w:rsidR="00462C76" w:rsidRDefault="00462C76">
      <w:pPr>
        <w:pBdr>
          <w:top w:val="nil"/>
          <w:left w:val="nil"/>
          <w:bottom w:val="nil"/>
          <w:right w:val="nil"/>
          <w:between w:val="nil"/>
        </w:pBdr>
      </w:pPr>
    </w:p>
    <w:p w14:paraId="284C0DCA" w14:textId="77777777" w:rsidR="00462C76" w:rsidRDefault="00462C76">
      <w:pPr>
        <w:pBdr>
          <w:top w:val="nil"/>
          <w:left w:val="nil"/>
          <w:bottom w:val="nil"/>
          <w:right w:val="nil"/>
          <w:between w:val="nil"/>
        </w:pBdr>
      </w:pPr>
    </w:p>
    <w:p w14:paraId="08B9B3CF" w14:textId="77777777" w:rsidR="00462C76" w:rsidRDefault="00462C76"/>
    <w:tbl>
      <w:tblPr>
        <w:tblStyle w:val="a5"/>
        <w:tblW w:w="8820" w:type="dxa"/>
        <w:tblInd w:w="9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1680"/>
        <w:gridCol w:w="3270"/>
        <w:gridCol w:w="3870"/>
      </w:tblGrid>
      <w:tr w:rsidR="00462C76" w14:paraId="2F44989A" w14:textId="77777777">
        <w:tc>
          <w:tcPr>
            <w:tcW w:w="1680" w:type="dxa"/>
            <w:tcBorders>
              <w:top w:val="nil"/>
              <w:bottom w:val="single" w:sz="18" w:space="0" w:color="FFFFFF"/>
            </w:tcBorders>
          </w:tcPr>
          <w:p w14:paraId="5733D33B" w14:textId="77777777" w:rsidR="00462C76" w:rsidRDefault="003015FB">
            <w:r>
              <w:rPr>
                <w:b/>
                <w:bCs/>
              </w:rPr>
              <w:t xml:space="preserve">Approved by: </w:t>
            </w:r>
          </w:p>
        </w:tc>
        <w:tc>
          <w:tcPr>
            <w:tcW w:w="3270" w:type="dxa"/>
            <w:tcBorders>
              <w:top w:val="nil"/>
              <w:bottom w:val="single" w:sz="18" w:space="0" w:color="FFFFFF"/>
            </w:tcBorders>
          </w:tcPr>
          <w:p w14:paraId="7A3B5FC3" w14:textId="77777777" w:rsidR="00462C76" w:rsidRDefault="003015FB">
            <w:pPr>
              <w:ind w:right="850"/>
              <w:rPr>
                <w:b/>
                <w:bCs/>
              </w:rPr>
            </w:pPr>
            <w:r>
              <w:rPr>
                <w:b/>
                <w:bCs/>
              </w:rPr>
              <w:t>Laura Manley</w:t>
            </w:r>
          </w:p>
          <w:p w14:paraId="52D5BA2B" w14:textId="77777777" w:rsidR="00462C76" w:rsidRDefault="003015FB">
            <w:pPr>
              <w:ind w:right="850"/>
              <w:rPr>
                <w:b/>
                <w:bCs/>
              </w:rPr>
            </w:pPr>
            <w:r>
              <w:rPr>
                <w:b/>
                <w:bCs/>
              </w:rPr>
              <w:t>Verity Boyle</w:t>
            </w:r>
          </w:p>
          <w:p w14:paraId="6C53E70C" w14:textId="77777777" w:rsidR="00462C76" w:rsidRDefault="003015FB">
            <w:pPr>
              <w:ind w:right="850"/>
            </w:pPr>
            <w:r>
              <w:rPr>
                <w:b/>
                <w:bCs/>
              </w:rPr>
              <w:t>(Directors)</w:t>
            </w:r>
          </w:p>
          <w:p w14:paraId="69D3B8FC" w14:textId="77777777" w:rsidR="00462C76" w:rsidRDefault="00462C76">
            <w:pPr>
              <w:ind w:right="850"/>
              <w:rPr>
                <w:sz w:val="22"/>
                <w:szCs w:val="22"/>
                <w:highlight w:val="yellow"/>
              </w:rPr>
            </w:pPr>
          </w:p>
        </w:tc>
        <w:tc>
          <w:tcPr>
            <w:tcW w:w="3870" w:type="dxa"/>
            <w:tcBorders>
              <w:top w:val="nil"/>
              <w:bottom w:val="single" w:sz="18" w:space="0" w:color="FFFFFF"/>
            </w:tcBorders>
          </w:tcPr>
          <w:p w14:paraId="7A6C7EAC" w14:textId="77777777" w:rsidR="00462C76" w:rsidRDefault="003015FB">
            <w:pPr>
              <w:ind w:right="850"/>
              <w:rPr>
                <w:sz w:val="22"/>
                <w:szCs w:val="22"/>
              </w:rPr>
            </w:pPr>
            <w:r>
              <w:rPr>
                <w:b/>
                <w:bCs/>
                <w:sz w:val="22"/>
                <w:szCs w:val="22"/>
              </w:rPr>
              <w:t>Date:</w:t>
            </w:r>
            <w:r>
              <w:rPr>
                <w:sz w:val="22"/>
                <w:szCs w:val="22"/>
              </w:rPr>
              <w:t xml:space="preserve">  14th April 2026</w:t>
            </w:r>
          </w:p>
        </w:tc>
      </w:tr>
      <w:tr w:rsidR="00462C76" w14:paraId="6E701F35" w14:textId="77777777">
        <w:tc>
          <w:tcPr>
            <w:tcW w:w="1680" w:type="dxa"/>
            <w:tcBorders>
              <w:top w:val="single" w:sz="18" w:space="0" w:color="FFFFFF"/>
              <w:bottom w:val="single" w:sz="18" w:space="0" w:color="FFFFFF"/>
            </w:tcBorders>
          </w:tcPr>
          <w:p w14:paraId="759F1932" w14:textId="77777777" w:rsidR="00462C76" w:rsidRDefault="00462C76"/>
        </w:tc>
        <w:tc>
          <w:tcPr>
            <w:tcW w:w="7140" w:type="dxa"/>
            <w:gridSpan w:val="2"/>
            <w:tcBorders>
              <w:top w:val="single" w:sz="18" w:space="0" w:color="FFFFFF"/>
              <w:bottom w:val="single" w:sz="18" w:space="0" w:color="FFFFFF"/>
            </w:tcBorders>
          </w:tcPr>
          <w:p w14:paraId="7396776A" w14:textId="77777777" w:rsidR="00462C76" w:rsidRDefault="00462C76">
            <w:pPr>
              <w:ind w:right="850"/>
              <w:rPr>
                <w:sz w:val="22"/>
                <w:szCs w:val="22"/>
                <w:highlight w:val="yellow"/>
              </w:rPr>
            </w:pPr>
          </w:p>
        </w:tc>
      </w:tr>
      <w:tr w:rsidR="00462C76" w14:paraId="4AD58DF9" w14:textId="77777777">
        <w:tc>
          <w:tcPr>
            <w:tcW w:w="1680" w:type="dxa"/>
            <w:tcBorders>
              <w:top w:val="single" w:sz="18" w:space="0" w:color="FFFFFF"/>
              <w:bottom w:val="nil"/>
            </w:tcBorders>
          </w:tcPr>
          <w:p w14:paraId="5E6A1E47" w14:textId="77777777" w:rsidR="00462C76" w:rsidRDefault="003015FB">
            <w:r>
              <w:rPr>
                <w:b/>
                <w:bCs/>
              </w:rPr>
              <w:t>Next review due by: Laura Manley &amp; Verity Boyle</w:t>
            </w:r>
          </w:p>
        </w:tc>
        <w:tc>
          <w:tcPr>
            <w:tcW w:w="7140" w:type="dxa"/>
            <w:gridSpan w:val="2"/>
            <w:tcBorders>
              <w:top w:val="single" w:sz="18" w:space="0" w:color="FFFFFF"/>
              <w:bottom w:val="nil"/>
            </w:tcBorders>
          </w:tcPr>
          <w:p w14:paraId="28186488" w14:textId="77777777" w:rsidR="00462C76" w:rsidRDefault="003015FB">
            <w:pPr>
              <w:ind w:right="850"/>
              <w:rPr>
                <w:sz w:val="22"/>
                <w:szCs w:val="22"/>
              </w:rPr>
            </w:pPr>
            <w:r>
              <w:rPr>
                <w:sz w:val="22"/>
                <w:szCs w:val="22"/>
              </w:rPr>
              <w:t>1st April 2027</w:t>
            </w:r>
          </w:p>
        </w:tc>
      </w:tr>
    </w:tbl>
    <w:p w14:paraId="7DB457C1" w14:textId="77777777" w:rsidR="00462C76" w:rsidRDefault="00462C76"/>
    <w:p w14:paraId="0A978033" w14:textId="77777777" w:rsidR="00462C76" w:rsidRDefault="00462C76">
      <w:pPr>
        <w:pBdr>
          <w:top w:val="nil"/>
          <w:left w:val="nil"/>
          <w:bottom w:val="nil"/>
          <w:right w:val="nil"/>
          <w:between w:val="nil"/>
        </w:pBdr>
        <w:rPr>
          <w:color w:val="000000"/>
        </w:rPr>
      </w:pPr>
    </w:p>
    <w:p w14:paraId="711DEC62" w14:textId="77777777" w:rsidR="00462C76" w:rsidRDefault="00462C76">
      <w:pPr>
        <w:pBdr>
          <w:top w:val="nil"/>
          <w:left w:val="nil"/>
          <w:bottom w:val="nil"/>
          <w:right w:val="nil"/>
          <w:between w:val="nil"/>
        </w:pBdr>
        <w:rPr>
          <w:color w:val="000000"/>
        </w:rPr>
      </w:pPr>
    </w:p>
    <w:p w14:paraId="24024CDC" w14:textId="77777777" w:rsidR="00462C76" w:rsidRDefault="00462C76">
      <w:pPr>
        <w:pBdr>
          <w:top w:val="nil"/>
          <w:left w:val="nil"/>
          <w:bottom w:val="nil"/>
          <w:right w:val="nil"/>
          <w:between w:val="nil"/>
        </w:pBdr>
        <w:rPr>
          <w:color w:val="000000"/>
        </w:rPr>
      </w:pPr>
    </w:p>
    <w:p w14:paraId="074B6513" w14:textId="77777777" w:rsidR="00462C76" w:rsidRDefault="00462C76">
      <w:pPr>
        <w:pBdr>
          <w:top w:val="nil"/>
          <w:left w:val="nil"/>
          <w:bottom w:val="nil"/>
          <w:right w:val="nil"/>
          <w:between w:val="nil"/>
        </w:pBdr>
        <w:rPr>
          <w:color w:val="000000"/>
        </w:rPr>
      </w:pPr>
    </w:p>
    <w:p w14:paraId="72713283" w14:textId="77777777" w:rsidR="00462C76" w:rsidRDefault="00462C76">
      <w:pPr>
        <w:pBdr>
          <w:top w:val="nil"/>
          <w:left w:val="nil"/>
          <w:bottom w:val="nil"/>
          <w:right w:val="nil"/>
          <w:between w:val="nil"/>
        </w:pBdr>
        <w:rPr>
          <w:color w:val="000000"/>
        </w:rPr>
      </w:pPr>
    </w:p>
    <w:p w14:paraId="7BABB6A9" w14:textId="77777777" w:rsidR="00462C76" w:rsidRDefault="00462C76">
      <w:pPr>
        <w:pBdr>
          <w:top w:val="nil"/>
          <w:left w:val="nil"/>
          <w:bottom w:val="nil"/>
          <w:right w:val="nil"/>
          <w:between w:val="nil"/>
        </w:pBdr>
        <w:rPr>
          <w:color w:val="000000"/>
        </w:rPr>
      </w:pPr>
    </w:p>
    <w:p w14:paraId="058B60F7" w14:textId="77777777" w:rsidR="00462C76" w:rsidRDefault="00462C76">
      <w:pPr>
        <w:pBdr>
          <w:top w:val="nil"/>
          <w:left w:val="nil"/>
          <w:bottom w:val="nil"/>
          <w:right w:val="nil"/>
          <w:between w:val="nil"/>
        </w:pBdr>
        <w:rPr>
          <w:color w:val="000000"/>
        </w:rPr>
      </w:pPr>
    </w:p>
    <w:p w14:paraId="4F13A90A" w14:textId="77777777" w:rsidR="00462C76" w:rsidRDefault="00462C76">
      <w:pPr>
        <w:pBdr>
          <w:top w:val="nil"/>
          <w:left w:val="nil"/>
          <w:bottom w:val="nil"/>
          <w:right w:val="nil"/>
          <w:between w:val="nil"/>
        </w:pBdr>
        <w:rPr>
          <w:color w:val="000000"/>
        </w:rPr>
      </w:pPr>
    </w:p>
    <w:p w14:paraId="4048BF26" w14:textId="77777777" w:rsidR="00462C76" w:rsidRDefault="00462C76">
      <w:pPr>
        <w:pBdr>
          <w:top w:val="nil"/>
          <w:left w:val="nil"/>
          <w:bottom w:val="nil"/>
          <w:right w:val="nil"/>
          <w:between w:val="nil"/>
        </w:pBdr>
        <w:rPr>
          <w:color w:val="000000"/>
        </w:rPr>
      </w:pPr>
    </w:p>
    <w:p w14:paraId="41D9D877" w14:textId="77777777" w:rsidR="00462C76" w:rsidRDefault="00462C76">
      <w:pPr>
        <w:pBdr>
          <w:top w:val="nil"/>
          <w:left w:val="nil"/>
          <w:bottom w:val="nil"/>
          <w:right w:val="nil"/>
          <w:between w:val="nil"/>
        </w:pBdr>
        <w:rPr>
          <w:color w:val="000000"/>
        </w:rPr>
      </w:pPr>
    </w:p>
    <w:p w14:paraId="5D5227E4" w14:textId="77777777" w:rsidR="00462C76" w:rsidRDefault="00462C76">
      <w:pPr>
        <w:pBdr>
          <w:top w:val="nil"/>
          <w:left w:val="nil"/>
          <w:bottom w:val="nil"/>
          <w:right w:val="nil"/>
          <w:between w:val="nil"/>
        </w:pBdr>
        <w:rPr>
          <w:color w:val="000000"/>
        </w:rPr>
      </w:pPr>
    </w:p>
    <w:p w14:paraId="33D14DCA" w14:textId="77777777" w:rsidR="00462C76" w:rsidRDefault="00462C76">
      <w:pPr>
        <w:pBdr>
          <w:top w:val="nil"/>
          <w:left w:val="nil"/>
          <w:bottom w:val="nil"/>
          <w:right w:val="nil"/>
          <w:between w:val="nil"/>
        </w:pBdr>
        <w:rPr>
          <w:color w:val="000000"/>
        </w:rPr>
      </w:pPr>
    </w:p>
    <w:p w14:paraId="7FA210CD" w14:textId="77777777" w:rsidR="00462C76" w:rsidRDefault="00462C76">
      <w:pPr>
        <w:pBdr>
          <w:top w:val="nil"/>
          <w:left w:val="nil"/>
          <w:bottom w:val="nil"/>
          <w:right w:val="nil"/>
          <w:between w:val="nil"/>
        </w:pBdr>
        <w:rPr>
          <w:color w:val="000000"/>
        </w:rPr>
      </w:pPr>
    </w:p>
    <w:p w14:paraId="076B8130" w14:textId="77777777" w:rsidR="00462C76" w:rsidRDefault="00462C76">
      <w:pPr>
        <w:pBdr>
          <w:top w:val="nil"/>
          <w:left w:val="nil"/>
          <w:bottom w:val="nil"/>
          <w:right w:val="nil"/>
          <w:between w:val="nil"/>
        </w:pBdr>
        <w:rPr>
          <w:color w:val="000000"/>
        </w:rPr>
      </w:pPr>
    </w:p>
    <w:p w14:paraId="4247B387" w14:textId="77777777" w:rsidR="00462C76" w:rsidRDefault="00462C76">
      <w:pPr>
        <w:pBdr>
          <w:top w:val="nil"/>
          <w:left w:val="nil"/>
          <w:bottom w:val="nil"/>
          <w:right w:val="nil"/>
          <w:between w:val="nil"/>
        </w:pBdr>
        <w:rPr>
          <w:color w:val="000000"/>
        </w:rPr>
      </w:pPr>
    </w:p>
    <w:p w14:paraId="53BF1882" w14:textId="77777777" w:rsidR="00462C76" w:rsidRDefault="00462C76">
      <w:pPr>
        <w:pBdr>
          <w:top w:val="nil"/>
          <w:left w:val="nil"/>
          <w:bottom w:val="nil"/>
          <w:right w:val="nil"/>
          <w:between w:val="nil"/>
        </w:pBdr>
        <w:rPr>
          <w:color w:val="000000"/>
        </w:rPr>
      </w:pPr>
    </w:p>
    <w:p w14:paraId="651C2497" w14:textId="77777777" w:rsidR="00462C76" w:rsidRDefault="00462C76"/>
    <w:tbl>
      <w:tblPr>
        <w:tblStyle w:val="a6"/>
        <w:tblW w:w="8820" w:type="dxa"/>
        <w:tblInd w:w="9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1680"/>
        <w:gridCol w:w="3270"/>
        <w:gridCol w:w="3870"/>
      </w:tblGrid>
      <w:tr w:rsidR="00462C76" w14:paraId="5964FA71" w14:textId="77777777">
        <w:tc>
          <w:tcPr>
            <w:tcW w:w="1680" w:type="dxa"/>
            <w:tcBorders>
              <w:top w:val="nil"/>
              <w:bottom w:val="single" w:sz="18" w:space="0" w:color="FFFFFF"/>
            </w:tcBorders>
          </w:tcPr>
          <w:p w14:paraId="03B4AE3E" w14:textId="77777777" w:rsidR="00462C76" w:rsidRDefault="00462C76">
            <w:pPr>
              <w:pBdr>
                <w:top w:val="nil"/>
                <w:left w:val="nil"/>
                <w:bottom w:val="nil"/>
                <w:right w:val="nil"/>
                <w:between w:val="nil"/>
              </w:pBdr>
              <w:rPr>
                <w:color w:val="000000"/>
              </w:rPr>
            </w:pPr>
          </w:p>
        </w:tc>
        <w:tc>
          <w:tcPr>
            <w:tcW w:w="3270" w:type="dxa"/>
            <w:tcBorders>
              <w:top w:val="nil"/>
              <w:bottom w:val="single" w:sz="18" w:space="0" w:color="FFFFFF"/>
            </w:tcBorders>
          </w:tcPr>
          <w:p w14:paraId="458D3DE4" w14:textId="77777777" w:rsidR="00462C76" w:rsidRDefault="00462C76">
            <w:pPr>
              <w:pBdr>
                <w:top w:val="nil"/>
                <w:left w:val="nil"/>
                <w:bottom w:val="nil"/>
                <w:right w:val="nil"/>
                <w:between w:val="nil"/>
              </w:pBdr>
              <w:ind w:right="850"/>
              <w:rPr>
                <w:color w:val="000000"/>
                <w:sz w:val="22"/>
                <w:szCs w:val="22"/>
                <w:highlight w:val="yellow"/>
              </w:rPr>
            </w:pPr>
          </w:p>
        </w:tc>
        <w:tc>
          <w:tcPr>
            <w:tcW w:w="3870" w:type="dxa"/>
            <w:tcBorders>
              <w:top w:val="nil"/>
              <w:bottom w:val="single" w:sz="18" w:space="0" w:color="FFFFFF"/>
            </w:tcBorders>
          </w:tcPr>
          <w:p w14:paraId="568C249A" w14:textId="77777777" w:rsidR="00462C76" w:rsidRDefault="00462C76">
            <w:pPr>
              <w:pBdr>
                <w:top w:val="nil"/>
                <w:left w:val="nil"/>
                <w:bottom w:val="nil"/>
                <w:right w:val="nil"/>
                <w:between w:val="nil"/>
              </w:pBdr>
              <w:ind w:right="850"/>
              <w:rPr>
                <w:color w:val="000000"/>
                <w:sz w:val="22"/>
                <w:szCs w:val="22"/>
              </w:rPr>
            </w:pPr>
          </w:p>
        </w:tc>
      </w:tr>
      <w:tr w:rsidR="00462C76" w14:paraId="1FFF98A8" w14:textId="77777777">
        <w:tc>
          <w:tcPr>
            <w:tcW w:w="1680" w:type="dxa"/>
            <w:tcBorders>
              <w:top w:val="single" w:sz="18" w:space="0" w:color="FFFFFF"/>
              <w:bottom w:val="single" w:sz="18" w:space="0" w:color="FFFFFF"/>
            </w:tcBorders>
          </w:tcPr>
          <w:p w14:paraId="11E89A5E" w14:textId="77777777" w:rsidR="00462C76" w:rsidRDefault="00462C76">
            <w:pPr>
              <w:pBdr>
                <w:top w:val="nil"/>
                <w:left w:val="nil"/>
                <w:bottom w:val="nil"/>
                <w:right w:val="nil"/>
                <w:between w:val="nil"/>
              </w:pBdr>
              <w:rPr>
                <w:color w:val="000000"/>
              </w:rPr>
            </w:pPr>
          </w:p>
        </w:tc>
        <w:tc>
          <w:tcPr>
            <w:tcW w:w="7140" w:type="dxa"/>
            <w:gridSpan w:val="2"/>
            <w:tcBorders>
              <w:top w:val="single" w:sz="18" w:space="0" w:color="FFFFFF"/>
              <w:bottom w:val="single" w:sz="18" w:space="0" w:color="FFFFFF"/>
            </w:tcBorders>
          </w:tcPr>
          <w:p w14:paraId="2376CF68" w14:textId="77777777" w:rsidR="00462C76" w:rsidRDefault="00462C76">
            <w:pPr>
              <w:pBdr>
                <w:top w:val="nil"/>
                <w:left w:val="nil"/>
                <w:bottom w:val="nil"/>
                <w:right w:val="nil"/>
                <w:between w:val="nil"/>
              </w:pBdr>
              <w:ind w:right="850"/>
              <w:rPr>
                <w:color w:val="000000"/>
                <w:sz w:val="22"/>
                <w:szCs w:val="22"/>
                <w:highlight w:val="yellow"/>
              </w:rPr>
            </w:pPr>
          </w:p>
        </w:tc>
      </w:tr>
      <w:tr w:rsidR="00462C76" w14:paraId="739EF5BC" w14:textId="77777777">
        <w:tc>
          <w:tcPr>
            <w:tcW w:w="1680" w:type="dxa"/>
            <w:tcBorders>
              <w:top w:val="single" w:sz="18" w:space="0" w:color="FFFFFF"/>
              <w:bottom w:val="nil"/>
            </w:tcBorders>
          </w:tcPr>
          <w:p w14:paraId="2B9030A3" w14:textId="77777777" w:rsidR="00462C76" w:rsidRDefault="00462C76">
            <w:pPr>
              <w:pBdr>
                <w:top w:val="nil"/>
                <w:left w:val="nil"/>
                <w:bottom w:val="nil"/>
                <w:right w:val="nil"/>
                <w:between w:val="nil"/>
              </w:pBdr>
              <w:rPr>
                <w:color w:val="000000"/>
              </w:rPr>
            </w:pPr>
          </w:p>
        </w:tc>
        <w:tc>
          <w:tcPr>
            <w:tcW w:w="7140" w:type="dxa"/>
            <w:gridSpan w:val="2"/>
            <w:tcBorders>
              <w:top w:val="single" w:sz="18" w:space="0" w:color="FFFFFF"/>
              <w:bottom w:val="nil"/>
            </w:tcBorders>
          </w:tcPr>
          <w:p w14:paraId="55A69B41" w14:textId="77777777" w:rsidR="00462C76" w:rsidRDefault="00462C76">
            <w:pPr>
              <w:pBdr>
                <w:top w:val="nil"/>
                <w:left w:val="nil"/>
                <w:bottom w:val="nil"/>
                <w:right w:val="nil"/>
                <w:between w:val="nil"/>
              </w:pBdr>
              <w:ind w:right="850"/>
              <w:rPr>
                <w:color w:val="000000"/>
                <w:sz w:val="22"/>
                <w:szCs w:val="22"/>
              </w:rPr>
            </w:pPr>
          </w:p>
        </w:tc>
      </w:tr>
    </w:tbl>
    <w:p w14:paraId="3446276E" w14:textId="77777777" w:rsidR="00462C76" w:rsidRDefault="003015FB">
      <w:pPr>
        <w:pBdr>
          <w:top w:val="nil"/>
          <w:left w:val="nil"/>
          <w:bottom w:val="nil"/>
          <w:right w:val="nil"/>
          <w:between w:val="nil"/>
        </w:pBdr>
        <w:spacing w:before="240"/>
        <w:rPr>
          <w:b/>
          <w:bCs/>
          <w:color w:val="12263F"/>
          <w:sz w:val="28"/>
          <w:szCs w:val="28"/>
        </w:rPr>
      </w:pPr>
      <w:r>
        <w:rPr>
          <w:b/>
          <w:bCs/>
          <w:color w:val="12263F"/>
          <w:sz w:val="28"/>
          <w:szCs w:val="28"/>
        </w:rPr>
        <w:t>Contents</w:t>
      </w:r>
    </w:p>
    <w:sdt>
      <w:sdtPr>
        <w:id w:val="-306158528"/>
        <w:docPartObj>
          <w:docPartGallery w:val="Table of Contents"/>
          <w:docPartUnique/>
        </w:docPartObj>
      </w:sdtPr>
      <w:sdtEndPr/>
      <w:sdtContent>
        <w:p w14:paraId="026383CD"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30j0zll">
            <w:r>
              <w:rPr>
                <w:color w:val="000000"/>
              </w:rPr>
              <w:t>1. Aims</w:t>
            </w:r>
            <w:r>
              <w:rPr>
                <w:color w:val="000000"/>
              </w:rPr>
              <w:tab/>
              <w:t>3</w:t>
            </w:r>
          </w:hyperlink>
        </w:p>
        <w:p w14:paraId="3EC404F9"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1fob9te">
            <w:r>
              <w:rPr>
                <w:color w:val="000000"/>
              </w:rPr>
              <w:t>2. Legislation, statutory requirements and statutory guidance</w:t>
            </w:r>
            <w:r>
              <w:rPr>
                <w:color w:val="000000"/>
              </w:rPr>
              <w:tab/>
              <w:t>3</w:t>
            </w:r>
          </w:hyperlink>
        </w:p>
        <w:p w14:paraId="00FF9277"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1ksv4uv">
            <w:r>
              <w:rPr>
                <w:color w:val="000000"/>
              </w:rPr>
              <w:t>3. Definitions</w:t>
            </w:r>
            <w:r>
              <w:rPr>
                <w:color w:val="000000"/>
              </w:rPr>
              <w:tab/>
              <w:t>4</w:t>
            </w:r>
          </w:hyperlink>
        </w:p>
        <w:p w14:paraId="67A286B7"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2jxsxqh">
            <w:r>
              <w:rPr>
                <w:color w:val="000000"/>
              </w:rPr>
              <w:t>4. Bullying</w:t>
            </w:r>
            <w:r>
              <w:rPr>
                <w:color w:val="000000"/>
              </w:rPr>
              <w:tab/>
              <w:t>5</w:t>
            </w:r>
          </w:hyperlink>
        </w:p>
        <w:p w14:paraId="6117101E"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z337ya">
            <w:r>
              <w:rPr>
                <w:color w:val="000000"/>
              </w:rPr>
              <w:t>5. Roles and responsibilities</w:t>
            </w:r>
            <w:r>
              <w:rPr>
                <w:color w:val="000000"/>
              </w:rPr>
              <w:tab/>
              <w:t>6</w:t>
            </w:r>
          </w:hyperlink>
        </w:p>
        <w:p w14:paraId="4CD23AF2"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3j2qqm3">
            <w:r>
              <w:rPr>
                <w:color w:val="000000"/>
              </w:rPr>
              <w:t>6. School behaviour curriculum</w:t>
            </w:r>
            <w:r>
              <w:rPr>
                <w:color w:val="000000"/>
              </w:rPr>
              <w:tab/>
              <w:t>8</w:t>
            </w:r>
          </w:hyperlink>
        </w:p>
        <w:p w14:paraId="382C2CE8"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1y810tw">
            <w:r>
              <w:rPr>
                <w:color w:val="000000"/>
              </w:rPr>
              <w:t>7. Responding to behaviour</w:t>
            </w:r>
            <w:r>
              <w:rPr>
                <w:color w:val="000000"/>
              </w:rPr>
              <w:tab/>
              <w:t>9</w:t>
            </w:r>
          </w:hyperlink>
        </w:p>
        <w:p w14:paraId="11C395B4"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1ci93xb">
            <w:r>
              <w:rPr>
                <w:color w:val="000000"/>
              </w:rPr>
              <w:t>8. Serious sanctions</w:t>
            </w:r>
            <w:r>
              <w:rPr>
                <w:color w:val="000000"/>
              </w:rPr>
              <w:tab/>
              <w:t>16</w:t>
            </w:r>
          </w:hyperlink>
        </w:p>
        <w:p w14:paraId="1752D091"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41mghml">
            <w:r>
              <w:rPr>
                <w:color w:val="000000"/>
              </w:rPr>
              <w:t>9. Responding to misbehaviour from pupils with SEND</w:t>
            </w:r>
            <w:r>
              <w:rPr>
                <w:color w:val="000000"/>
              </w:rPr>
              <w:tab/>
              <w:t>18</w:t>
            </w:r>
          </w:hyperlink>
        </w:p>
        <w:p w14:paraId="5F180AAA"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qsh70q">
            <w:r>
              <w:rPr>
                <w:color w:val="000000"/>
              </w:rPr>
              <w:t>10. Supporting pupils following a sanction</w:t>
            </w:r>
            <w:r>
              <w:rPr>
                <w:color w:val="000000"/>
              </w:rPr>
              <w:tab/>
              <w:t>19</w:t>
            </w:r>
          </w:hyperlink>
        </w:p>
        <w:p w14:paraId="385DFA3E"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3as4poj">
            <w:r>
              <w:rPr>
                <w:color w:val="000000"/>
              </w:rPr>
              <w:t>11. Pupil transition</w:t>
            </w:r>
            <w:r>
              <w:rPr>
                <w:color w:val="000000"/>
              </w:rPr>
              <w:tab/>
              <w:t>19</w:t>
            </w:r>
          </w:hyperlink>
        </w:p>
        <w:p w14:paraId="0855F83D"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2p2csry">
            <w:r>
              <w:rPr>
                <w:color w:val="000000"/>
              </w:rPr>
              <w:t>12. Training</w:t>
            </w:r>
            <w:r>
              <w:rPr>
                <w:color w:val="000000"/>
              </w:rPr>
              <w:tab/>
              <w:t>19</w:t>
            </w:r>
          </w:hyperlink>
        </w:p>
        <w:p w14:paraId="6520FC39"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147n2zr">
            <w:r>
              <w:rPr>
                <w:color w:val="000000"/>
              </w:rPr>
              <w:t>13. Monitoring arrangements</w:t>
            </w:r>
            <w:r>
              <w:rPr>
                <w:color w:val="000000"/>
              </w:rPr>
              <w:tab/>
              <w:t>20</w:t>
            </w:r>
          </w:hyperlink>
        </w:p>
        <w:p w14:paraId="3D78FC29" w14:textId="77777777" w:rsidR="00462C76" w:rsidRDefault="003015FB">
          <w:pPr>
            <w:pBdr>
              <w:top w:val="nil"/>
              <w:left w:val="nil"/>
              <w:bottom w:val="nil"/>
              <w:right w:val="nil"/>
              <w:between w:val="nil"/>
            </w:pBdr>
            <w:tabs>
              <w:tab w:val="right" w:pos="9736"/>
            </w:tabs>
            <w:spacing w:after="100"/>
            <w:rPr>
              <w:rFonts w:ascii="Calibri" w:eastAsia="Calibri" w:hAnsi="Calibri" w:cs="Calibri"/>
              <w:color w:val="000000"/>
              <w:sz w:val="22"/>
              <w:szCs w:val="22"/>
            </w:rPr>
          </w:pPr>
          <w:hyperlink w:anchor="_heading=h.3o7alnk">
            <w:r>
              <w:rPr>
                <w:color w:val="000000"/>
              </w:rPr>
              <w:t>14. Links with other policies</w:t>
            </w:r>
            <w:r>
              <w:rPr>
                <w:color w:val="000000"/>
              </w:rPr>
              <w:tab/>
              <w:t>20</w:t>
            </w:r>
          </w:hyperlink>
        </w:p>
        <w:p w14:paraId="656E887C" w14:textId="77777777" w:rsidR="00462C76" w:rsidRDefault="003015FB">
          <w:pPr>
            <w:pBdr>
              <w:top w:val="nil"/>
              <w:left w:val="nil"/>
              <w:bottom w:val="nil"/>
              <w:right w:val="nil"/>
              <w:between w:val="nil"/>
            </w:pBdr>
            <w:tabs>
              <w:tab w:val="right" w:pos="9736"/>
            </w:tabs>
            <w:spacing w:after="100"/>
            <w:ind w:left="400"/>
            <w:rPr>
              <w:rFonts w:ascii="Calibri" w:eastAsia="Calibri" w:hAnsi="Calibri" w:cs="Calibri"/>
              <w:color w:val="000000"/>
              <w:sz w:val="22"/>
              <w:szCs w:val="22"/>
            </w:rPr>
          </w:pPr>
          <w:hyperlink w:anchor="_heading=h.23ckvvd">
            <w:r>
              <w:rPr>
                <w:color w:val="000000"/>
              </w:rPr>
              <w:t>Appendix 1: written statement of behaviour principles</w:t>
            </w:r>
            <w:r>
              <w:rPr>
                <w:color w:val="000000"/>
              </w:rPr>
              <w:tab/>
              <w:t>21</w:t>
            </w:r>
          </w:hyperlink>
        </w:p>
        <w:p w14:paraId="5C76E3D9" w14:textId="77777777" w:rsidR="00462C76" w:rsidRDefault="003015FB">
          <w:pPr>
            <w:pBdr>
              <w:top w:val="nil"/>
              <w:left w:val="nil"/>
              <w:bottom w:val="nil"/>
              <w:right w:val="nil"/>
              <w:between w:val="nil"/>
            </w:pBdr>
            <w:tabs>
              <w:tab w:val="right" w:pos="9736"/>
            </w:tabs>
            <w:spacing w:after="100"/>
            <w:ind w:left="400"/>
            <w:rPr>
              <w:rFonts w:ascii="Calibri" w:eastAsia="Calibri" w:hAnsi="Calibri" w:cs="Calibri"/>
              <w:color w:val="000000"/>
              <w:sz w:val="22"/>
              <w:szCs w:val="22"/>
            </w:rPr>
          </w:pPr>
          <w:hyperlink w:anchor="_heading=h.ihv636">
            <w:r>
              <w:rPr>
                <w:color w:val="000000"/>
              </w:rPr>
              <w:t>Appendix 2: staff training log</w:t>
            </w:r>
            <w:r>
              <w:rPr>
                <w:color w:val="000000"/>
              </w:rPr>
              <w:tab/>
              <w:t>22</w:t>
            </w:r>
          </w:hyperlink>
        </w:p>
        <w:p w14:paraId="580FDDC3" w14:textId="77777777" w:rsidR="00462C76" w:rsidRDefault="003015FB">
          <w:pPr>
            <w:pBdr>
              <w:top w:val="nil"/>
              <w:left w:val="nil"/>
              <w:bottom w:val="nil"/>
              <w:right w:val="nil"/>
              <w:between w:val="nil"/>
            </w:pBdr>
            <w:tabs>
              <w:tab w:val="right" w:pos="9736"/>
            </w:tabs>
            <w:spacing w:after="100"/>
            <w:ind w:left="400"/>
            <w:rPr>
              <w:rFonts w:ascii="Calibri" w:eastAsia="Calibri" w:hAnsi="Calibri" w:cs="Calibri"/>
              <w:color w:val="000000"/>
              <w:sz w:val="22"/>
              <w:szCs w:val="22"/>
            </w:rPr>
          </w:pPr>
          <w:hyperlink w:anchor="_heading=h.32hioqz">
            <w:r>
              <w:rPr>
                <w:color w:val="000000"/>
              </w:rPr>
              <w:t>Appendix 3: behaviour log</w:t>
            </w:r>
            <w:r>
              <w:rPr>
                <w:color w:val="000000"/>
              </w:rPr>
              <w:tab/>
              <w:t>23</w:t>
            </w:r>
          </w:hyperlink>
        </w:p>
        <w:p w14:paraId="73BB6B30" w14:textId="77777777" w:rsidR="00462C76" w:rsidRDefault="003015FB">
          <w:pPr>
            <w:pBdr>
              <w:top w:val="nil"/>
              <w:left w:val="nil"/>
              <w:bottom w:val="nil"/>
              <w:right w:val="nil"/>
              <w:between w:val="nil"/>
            </w:pBdr>
            <w:tabs>
              <w:tab w:val="right" w:pos="9736"/>
            </w:tabs>
            <w:spacing w:after="100"/>
            <w:ind w:left="400"/>
            <w:rPr>
              <w:rFonts w:ascii="Calibri" w:eastAsia="Calibri" w:hAnsi="Calibri" w:cs="Calibri"/>
              <w:color w:val="000000"/>
              <w:sz w:val="22"/>
              <w:szCs w:val="22"/>
            </w:rPr>
          </w:pPr>
          <w:hyperlink w:anchor="_heading=h.1hmsyys">
            <w:r>
              <w:rPr>
                <w:color w:val="000000"/>
              </w:rPr>
              <w:t>Appendix 4: letters to parents about pupil behaviour - templates</w:t>
            </w:r>
            <w:r>
              <w:rPr>
                <w:color w:val="000000"/>
              </w:rPr>
              <w:tab/>
              <w:t>24</w:t>
            </w:r>
          </w:hyperlink>
          <w:r>
            <w:fldChar w:fldCharType="end"/>
          </w:r>
        </w:p>
      </w:sdtContent>
    </w:sdt>
    <w:p w14:paraId="780BF91C" w14:textId="77777777" w:rsidR="00462C76" w:rsidRDefault="00462C76">
      <w:pPr>
        <w:pBdr>
          <w:top w:val="nil"/>
          <w:left w:val="nil"/>
          <w:bottom w:val="nil"/>
          <w:right w:val="nil"/>
          <w:between w:val="nil"/>
        </w:pBdr>
        <w:rPr>
          <w:color w:val="000000"/>
        </w:rPr>
      </w:pPr>
    </w:p>
    <w:bookmarkStart w:id="0" w:name="_heading=h.30j0zll" w:colFirst="0" w:colLast="0"/>
    <w:bookmarkEnd w:id="0"/>
    <w:p w14:paraId="7E609DEE" w14:textId="77777777" w:rsidR="00462C76" w:rsidRDefault="003015FB">
      <w:pPr>
        <w:pBdr>
          <w:top w:val="nil"/>
          <w:left w:val="nil"/>
          <w:bottom w:val="nil"/>
          <w:right w:val="nil"/>
          <w:between w:val="nil"/>
        </w:pBdr>
        <w:rPr>
          <w:color w:val="000000"/>
        </w:rPr>
      </w:pPr>
      <w:r>
        <w:rPr>
          <w:noProof/>
        </w:rPr>
        <mc:AlternateContent>
          <mc:Choice Requires="wpg">
            <w:drawing>
              <wp:anchor distT="4294967294" distB="4294967294" distL="114300" distR="114300" simplePos="0" relativeHeight="251658240" behindDoc="0" locked="0" layoutInCell="1" hidden="0" allowOverlap="1" wp14:anchorId="33DDEBA7" wp14:editId="63A626DB">
                <wp:simplePos x="0" y="0"/>
                <wp:positionH relativeFrom="column">
                  <wp:posOffset>1</wp:posOffset>
                </wp:positionH>
                <wp:positionV relativeFrom="paragraph">
                  <wp:posOffset>5095</wp:posOffset>
                </wp:positionV>
                <wp:extent cx="6171565" cy="25400"/>
                <wp:effectExtent l="0" t="0" r="0" b="0"/>
                <wp:wrapNone/>
                <wp:docPr id="4" name="Straight Arrow Connector 4"/>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1</wp:posOffset>
                </wp:positionH>
                <wp:positionV relativeFrom="paragraph">
                  <wp:posOffset>5095</wp:posOffset>
                </wp:positionV>
                <wp:extent cx="6171565" cy="254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171565" cy="25400"/>
                        </a:xfrm>
                        <a:prstGeom prst="rect"/>
                        <a:ln/>
                      </pic:spPr>
                    </pic:pic>
                  </a:graphicData>
                </a:graphic>
              </wp:anchor>
            </w:drawing>
          </mc:Fallback>
        </mc:AlternateContent>
      </w:r>
    </w:p>
    <w:p w14:paraId="5B97AFEA" w14:textId="77777777" w:rsidR="00462C76" w:rsidRDefault="00462C76">
      <w:pPr>
        <w:pStyle w:val="Heading1"/>
        <w:rPr>
          <w:color w:val="000000"/>
          <w:sz w:val="24"/>
          <w:szCs w:val="24"/>
        </w:rPr>
      </w:pPr>
    </w:p>
    <w:p w14:paraId="654498F8" w14:textId="77777777" w:rsidR="00462C76" w:rsidRDefault="00462C76">
      <w:pPr>
        <w:pStyle w:val="Heading1"/>
        <w:rPr>
          <w:color w:val="000000"/>
          <w:sz w:val="24"/>
          <w:szCs w:val="24"/>
        </w:rPr>
      </w:pPr>
    </w:p>
    <w:p w14:paraId="13AD50B1" w14:textId="77777777" w:rsidR="00462C76" w:rsidRDefault="00462C76">
      <w:pPr>
        <w:pStyle w:val="Heading1"/>
        <w:rPr>
          <w:color w:val="000000"/>
          <w:sz w:val="24"/>
          <w:szCs w:val="24"/>
        </w:rPr>
      </w:pPr>
    </w:p>
    <w:p w14:paraId="7AFD4DAB" w14:textId="77777777" w:rsidR="00462C76" w:rsidRDefault="00462C76"/>
    <w:p w14:paraId="6299A23D" w14:textId="77777777" w:rsidR="00462C76" w:rsidRDefault="00462C76"/>
    <w:p w14:paraId="3AF1E796" w14:textId="77777777" w:rsidR="00462C76" w:rsidRDefault="00462C76">
      <w:pPr>
        <w:pStyle w:val="Heading1"/>
        <w:rPr>
          <w:color w:val="000000"/>
          <w:sz w:val="24"/>
          <w:szCs w:val="24"/>
        </w:rPr>
      </w:pPr>
    </w:p>
    <w:p w14:paraId="6D4E2EC5" w14:textId="77777777" w:rsidR="00462C76" w:rsidRDefault="003015FB">
      <w:pPr>
        <w:pStyle w:val="Heading1"/>
        <w:rPr>
          <w:color w:val="000000"/>
          <w:sz w:val="24"/>
          <w:szCs w:val="24"/>
        </w:rPr>
      </w:pPr>
      <w:r>
        <w:rPr>
          <w:color w:val="000000"/>
          <w:sz w:val="24"/>
          <w:szCs w:val="24"/>
        </w:rPr>
        <w:t>1. Aims</w:t>
      </w:r>
    </w:p>
    <w:p w14:paraId="6B652E21" w14:textId="77777777" w:rsidR="00462C76" w:rsidRDefault="003015FB">
      <w:pPr>
        <w:pBdr>
          <w:top w:val="nil"/>
          <w:left w:val="nil"/>
          <w:bottom w:val="nil"/>
          <w:right w:val="nil"/>
          <w:between w:val="nil"/>
        </w:pBdr>
        <w:rPr>
          <w:color w:val="000000"/>
        </w:rPr>
      </w:pPr>
      <w:r>
        <w:rPr>
          <w:color w:val="000000"/>
        </w:rPr>
        <w:t>This policy aims to:</w:t>
      </w:r>
    </w:p>
    <w:p w14:paraId="23A79DDA" w14:textId="77777777" w:rsidR="00462C76" w:rsidRDefault="003015FB">
      <w:pPr>
        <w:numPr>
          <w:ilvl w:val="0"/>
          <w:numId w:val="2"/>
        </w:numPr>
        <w:pBdr>
          <w:top w:val="nil"/>
          <w:left w:val="nil"/>
          <w:bottom w:val="nil"/>
          <w:right w:val="nil"/>
          <w:between w:val="nil"/>
        </w:pBdr>
      </w:pPr>
      <w:r>
        <w:rPr>
          <w:color w:val="000000"/>
        </w:rPr>
        <w:t xml:space="preserve">Create a positive culture that promotes excellent behaviour, ensuring that all </w:t>
      </w:r>
      <w:r>
        <w:t>learners</w:t>
      </w:r>
      <w:r>
        <w:rPr>
          <w:color w:val="000000"/>
        </w:rPr>
        <w:t xml:space="preserve"> have the opportunity to learn in a calm, safe and supportive environment</w:t>
      </w:r>
    </w:p>
    <w:p w14:paraId="705F8364" w14:textId="77777777" w:rsidR="00462C76" w:rsidRDefault="003015FB">
      <w:pPr>
        <w:numPr>
          <w:ilvl w:val="0"/>
          <w:numId w:val="2"/>
        </w:numPr>
        <w:pBdr>
          <w:top w:val="nil"/>
          <w:left w:val="nil"/>
          <w:bottom w:val="nil"/>
          <w:right w:val="nil"/>
          <w:between w:val="nil"/>
        </w:pBdr>
      </w:pPr>
      <w:r>
        <w:rPr>
          <w:color w:val="000000"/>
        </w:rPr>
        <w:t>Establish a whole-</w:t>
      </w:r>
      <w:r>
        <w:t>hub</w:t>
      </w:r>
      <w:r>
        <w:rPr>
          <w:color w:val="000000"/>
        </w:rPr>
        <w:t xml:space="preserve"> approach to maintaining high standards of behaviour that reflect the values </w:t>
      </w:r>
      <w:r>
        <w:t>and ethos of Sparks Learning</w:t>
      </w:r>
    </w:p>
    <w:p w14:paraId="1B40934F" w14:textId="77777777" w:rsidR="00462C76" w:rsidRDefault="003015FB">
      <w:pPr>
        <w:numPr>
          <w:ilvl w:val="0"/>
          <w:numId w:val="2"/>
        </w:numPr>
        <w:pBdr>
          <w:top w:val="nil"/>
          <w:left w:val="nil"/>
          <w:bottom w:val="nil"/>
          <w:right w:val="nil"/>
          <w:between w:val="nil"/>
        </w:pBdr>
      </w:pPr>
      <w:r>
        <w:rPr>
          <w:color w:val="000000"/>
        </w:rPr>
        <w:lastRenderedPageBreak/>
        <w:t>Outline the expectations of behaviour</w:t>
      </w:r>
    </w:p>
    <w:p w14:paraId="175FFA78" w14:textId="77777777" w:rsidR="00462C76" w:rsidRDefault="003015FB">
      <w:pPr>
        <w:numPr>
          <w:ilvl w:val="0"/>
          <w:numId w:val="2"/>
        </w:numPr>
        <w:pBdr>
          <w:top w:val="nil"/>
          <w:left w:val="nil"/>
          <w:bottom w:val="nil"/>
          <w:right w:val="nil"/>
          <w:between w:val="nil"/>
        </w:pBdr>
      </w:pPr>
      <w:r>
        <w:rPr>
          <w:color w:val="000000"/>
        </w:rPr>
        <w:t xml:space="preserve">Provide a consistent approach to behaviour management that is applied equally to all </w:t>
      </w:r>
    </w:p>
    <w:p w14:paraId="58188CFB" w14:textId="77777777" w:rsidR="00462C76" w:rsidRDefault="003015FB">
      <w:pPr>
        <w:numPr>
          <w:ilvl w:val="0"/>
          <w:numId w:val="2"/>
        </w:numPr>
        <w:pBdr>
          <w:top w:val="nil"/>
          <w:left w:val="nil"/>
          <w:bottom w:val="nil"/>
          <w:right w:val="nil"/>
          <w:between w:val="nil"/>
        </w:pBdr>
      </w:pPr>
      <w:r>
        <w:rPr>
          <w:color w:val="000000"/>
        </w:rPr>
        <w:t>Define what we consider to be unacceptable behaviour, including bullying and discrimination</w:t>
      </w:r>
    </w:p>
    <w:p w14:paraId="40E56CA6" w14:textId="77777777" w:rsidR="00462C76" w:rsidRDefault="003015FB">
      <w:pPr>
        <w:pBdr>
          <w:top w:val="nil"/>
          <w:left w:val="nil"/>
          <w:bottom w:val="nil"/>
          <w:right w:val="nil"/>
          <w:between w:val="nil"/>
        </w:pBdr>
      </w:pPr>
      <w:r>
        <w:t>Sparks Learning Limited follows a Restorative Approach to behaviour and relationships. This approach can be seen as part of our ethos which is founded on strong, mutually respectful relationships and a cohesive community. We believe this creates foundations on which good teaching and learning can flourish. In our community young people are given a lot of responsibility for decision-making on issues that affect their lives, their learning and their experience of learning. Restorative Approaches build upon th</w:t>
      </w:r>
      <w:r>
        <w:t>e basic principles and values of humanistic psychology:</w:t>
      </w:r>
    </w:p>
    <w:p w14:paraId="3C85F29F" w14:textId="77777777" w:rsidR="00462C76" w:rsidRDefault="003015FB">
      <w:pPr>
        <w:numPr>
          <w:ilvl w:val="0"/>
          <w:numId w:val="7"/>
        </w:numPr>
        <w:pBdr>
          <w:top w:val="nil"/>
          <w:left w:val="nil"/>
          <w:bottom w:val="nil"/>
          <w:right w:val="nil"/>
          <w:between w:val="nil"/>
        </w:pBdr>
        <w:spacing w:after="0" w:line="360" w:lineRule="auto"/>
      </w:pPr>
      <w:r>
        <w:t xml:space="preserve">Genuineness - honesty, openness, sincerity. </w:t>
      </w:r>
    </w:p>
    <w:p w14:paraId="79B9A130" w14:textId="77777777" w:rsidR="00462C76" w:rsidRDefault="003015FB">
      <w:pPr>
        <w:numPr>
          <w:ilvl w:val="0"/>
          <w:numId w:val="7"/>
        </w:numPr>
        <w:pBdr>
          <w:top w:val="nil"/>
          <w:left w:val="nil"/>
          <w:bottom w:val="nil"/>
          <w:right w:val="nil"/>
          <w:between w:val="nil"/>
        </w:pBdr>
        <w:spacing w:after="0" w:line="360" w:lineRule="auto"/>
      </w:pPr>
      <w:r>
        <w:t xml:space="preserve">Positive regard for all individuals - valuing the person for who they are. </w:t>
      </w:r>
    </w:p>
    <w:p w14:paraId="6169B010" w14:textId="77777777" w:rsidR="00462C76" w:rsidRDefault="003015FB">
      <w:pPr>
        <w:numPr>
          <w:ilvl w:val="0"/>
          <w:numId w:val="7"/>
        </w:numPr>
        <w:pBdr>
          <w:top w:val="nil"/>
          <w:left w:val="nil"/>
          <w:bottom w:val="nil"/>
          <w:right w:val="nil"/>
          <w:between w:val="nil"/>
        </w:pBdr>
        <w:spacing w:after="0" w:line="360" w:lineRule="auto"/>
      </w:pPr>
      <w:r>
        <w:t xml:space="preserve">Empathic understanding – being able to understand another’s experience. </w:t>
      </w:r>
    </w:p>
    <w:p w14:paraId="2E9438F2" w14:textId="77777777" w:rsidR="00462C76" w:rsidRDefault="003015FB">
      <w:pPr>
        <w:numPr>
          <w:ilvl w:val="0"/>
          <w:numId w:val="7"/>
        </w:numPr>
        <w:pBdr>
          <w:top w:val="nil"/>
          <w:left w:val="nil"/>
          <w:bottom w:val="nil"/>
          <w:right w:val="nil"/>
          <w:between w:val="nil"/>
        </w:pBdr>
        <w:spacing w:after="0" w:line="360" w:lineRule="auto"/>
      </w:pPr>
      <w:r>
        <w:t>Individual responsibility and shared accountability.</w:t>
      </w:r>
    </w:p>
    <w:p w14:paraId="07595B4F" w14:textId="77777777" w:rsidR="00462C76" w:rsidRDefault="003015FB">
      <w:pPr>
        <w:numPr>
          <w:ilvl w:val="0"/>
          <w:numId w:val="7"/>
        </w:numPr>
        <w:pBdr>
          <w:top w:val="nil"/>
          <w:left w:val="nil"/>
          <w:bottom w:val="nil"/>
          <w:right w:val="nil"/>
          <w:between w:val="nil"/>
        </w:pBdr>
        <w:spacing w:after="0" w:line="360" w:lineRule="auto"/>
      </w:pPr>
      <w:r>
        <w:t xml:space="preserve">Self-actualisation - the human capacity for positive growth. </w:t>
      </w:r>
    </w:p>
    <w:p w14:paraId="0A108C71" w14:textId="77777777" w:rsidR="00462C76" w:rsidRDefault="003015FB">
      <w:pPr>
        <w:numPr>
          <w:ilvl w:val="0"/>
          <w:numId w:val="7"/>
        </w:numPr>
        <w:pBdr>
          <w:top w:val="nil"/>
          <w:left w:val="nil"/>
          <w:bottom w:val="nil"/>
          <w:right w:val="nil"/>
          <w:between w:val="nil"/>
        </w:pBdr>
        <w:spacing w:line="360" w:lineRule="auto"/>
      </w:pPr>
      <w:r>
        <w:t>Optimistic perspectives on personal development - that people can learn and can change for the better.</w:t>
      </w:r>
    </w:p>
    <w:p w14:paraId="37E87B01" w14:textId="77777777" w:rsidR="00462C76" w:rsidRDefault="00462C76">
      <w:pPr>
        <w:pBdr>
          <w:top w:val="nil"/>
          <w:left w:val="nil"/>
          <w:bottom w:val="nil"/>
          <w:right w:val="nil"/>
          <w:between w:val="nil"/>
        </w:pBdr>
        <w:spacing w:line="360" w:lineRule="auto"/>
        <w:ind w:left="340" w:hanging="170"/>
        <w:rPr>
          <w:color w:val="000000"/>
        </w:rPr>
      </w:pPr>
      <w:bookmarkStart w:id="1" w:name="_heading=h.1fob9te" w:colFirst="0" w:colLast="0"/>
      <w:bookmarkEnd w:id="1"/>
    </w:p>
    <w:p w14:paraId="6CC3B8CA" w14:textId="77777777" w:rsidR="00462C76" w:rsidRDefault="003015FB">
      <w:pPr>
        <w:pStyle w:val="Heading1"/>
        <w:rPr>
          <w:color w:val="000000"/>
          <w:sz w:val="24"/>
          <w:szCs w:val="24"/>
        </w:rPr>
      </w:pPr>
      <w:r>
        <w:rPr>
          <w:color w:val="000000"/>
          <w:sz w:val="24"/>
          <w:szCs w:val="24"/>
        </w:rPr>
        <w:t>2. Legislation, statutory requirements and statutory guidance</w:t>
      </w:r>
    </w:p>
    <w:p w14:paraId="2B951F03" w14:textId="77777777" w:rsidR="00462C76" w:rsidRDefault="003015FB">
      <w:pPr>
        <w:pBdr>
          <w:top w:val="nil"/>
          <w:left w:val="nil"/>
          <w:bottom w:val="nil"/>
          <w:right w:val="nil"/>
          <w:between w:val="nil"/>
        </w:pBdr>
        <w:rPr>
          <w:color w:val="000000"/>
        </w:rPr>
      </w:pPr>
      <w:r>
        <w:rPr>
          <w:color w:val="000000"/>
        </w:rPr>
        <w:t>This policy is based on legislation and advice from the Department for Education (DfE) on:</w:t>
      </w:r>
    </w:p>
    <w:bookmarkStart w:id="2" w:name="_heading=h.3znysh7" w:colFirst="0" w:colLast="0"/>
    <w:bookmarkEnd w:id="2"/>
    <w:p w14:paraId="12D372DC" w14:textId="77777777" w:rsidR="00462C76" w:rsidRDefault="003015FB">
      <w:pPr>
        <w:numPr>
          <w:ilvl w:val="0"/>
          <w:numId w:val="1"/>
        </w:numPr>
        <w:pBdr>
          <w:top w:val="nil"/>
          <w:left w:val="nil"/>
          <w:bottom w:val="nil"/>
          <w:right w:val="nil"/>
          <w:between w:val="nil"/>
        </w:pBdr>
      </w:pPr>
      <w:r>
        <w:fldChar w:fldCharType="begin"/>
      </w:r>
      <w:r>
        <w:instrText>HYPERLINK "https://www.gov.uk/government/publications/behaviour-in-schools--2" \h</w:instrText>
      </w:r>
      <w:r>
        <w:fldChar w:fldCharType="separate"/>
      </w:r>
      <w:r>
        <w:rPr>
          <w:color w:val="0072CC"/>
          <w:u w:val="single"/>
        </w:rPr>
        <w:t>Behaviour and discipline in schools: advice for headteachers and school staff, 2016</w:t>
      </w:r>
      <w:r>
        <w:fldChar w:fldCharType="end"/>
      </w:r>
      <w:r>
        <w:fldChar w:fldCharType="begin"/>
      </w:r>
      <w:r>
        <w:instrText xml:space="preserve"> HYPERLINK "https://www.gov.uk/government/publications/behaviour-in-schools--2" </w:instrText>
      </w:r>
      <w:r>
        <w:fldChar w:fldCharType="separate"/>
      </w:r>
    </w:p>
    <w:p w14:paraId="54EA214F" w14:textId="77777777" w:rsidR="00462C76" w:rsidRDefault="003015FB">
      <w:pPr>
        <w:numPr>
          <w:ilvl w:val="0"/>
          <w:numId w:val="2"/>
        </w:numPr>
        <w:pBdr>
          <w:top w:val="nil"/>
          <w:left w:val="nil"/>
          <w:bottom w:val="nil"/>
          <w:right w:val="nil"/>
          <w:between w:val="nil"/>
        </w:pBdr>
        <w:rPr>
          <w:u w:val="single"/>
        </w:rPr>
      </w:pPr>
      <w:r>
        <w:fldChar w:fldCharType="end"/>
      </w:r>
      <w:hyperlink r:id="rId9">
        <w:r>
          <w:rPr>
            <w:color w:val="0072CC"/>
            <w:u w:val="single"/>
          </w:rPr>
          <w:t>Behaviour in schools: advice for headteachers and school staff 2022</w:t>
        </w:r>
      </w:hyperlink>
    </w:p>
    <w:bookmarkStart w:id="3" w:name="_heading=h.2et92p0" w:colFirst="0" w:colLast="0"/>
    <w:bookmarkEnd w:id="3"/>
    <w:p w14:paraId="350CC72A" w14:textId="77777777" w:rsidR="00462C76" w:rsidRDefault="003015FB">
      <w:pPr>
        <w:numPr>
          <w:ilvl w:val="0"/>
          <w:numId w:val="1"/>
        </w:numPr>
        <w:pBdr>
          <w:top w:val="nil"/>
          <w:left w:val="nil"/>
          <w:bottom w:val="nil"/>
          <w:right w:val="nil"/>
          <w:between w:val="nil"/>
        </w:pBdr>
        <w:rPr>
          <w:u w:val="single"/>
        </w:rPr>
      </w:pPr>
      <w:r>
        <w:fldChar w:fldCharType="begin"/>
      </w:r>
      <w:r>
        <w:instrText>HYPERLINK "https://www.gov.uk/government/publications/searching-screening-and-confiscation" \h</w:instrText>
      </w:r>
      <w:r>
        <w:fldChar w:fldCharType="separate"/>
      </w:r>
      <w:r>
        <w:rPr>
          <w:color w:val="0072CC"/>
          <w:u w:val="single"/>
        </w:rPr>
        <w:t>Searching, screening and confiscation at school 2018</w:t>
      </w:r>
      <w:r>
        <w:fldChar w:fldCharType="end"/>
      </w:r>
      <w:r>
        <w:fldChar w:fldCharType="begin"/>
      </w:r>
      <w:r>
        <w:instrText xml:space="preserve"> HYPERLINK "https://www.gov.uk/government/publications/searching-screening-and-confiscation" </w:instrText>
      </w:r>
      <w:r>
        <w:fldChar w:fldCharType="separate"/>
      </w:r>
    </w:p>
    <w:p w14:paraId="46416C93" w14:textId="77777777" w:rsidR="00462C76" w:rsidRDefault="003015FB">
      <w:pPr>
        <w:numPr>
          <w:ilvl w:val="0"/>
          <w:numId w:val="2"/>
        </w:numPr>
        <w:pBdr>
          <w:top w:val="nil"/>
          <w:left w:val="nil"/>
          <w:bottom w:val="nil"/>
          <w:right w:val="nil"/>
          <w:between w:val="nil"/>
        </w:pBdr>
        <w:rPr>
          <w:u w:val="single"/>
        </w:rPr>
      </w:pPr>
      <w:r>
        <w:fldChar w:fldCharType="end"/>
      </w:r>
      <w:hyperlink r:id="rId10">
        <w:r>
          <w:rPr>
            <w:color w:val="0072CC"/>
            <w:u w:val="single"/>
          </w:rPr>
          <w:t>Searching, screening and confiscation: advice for schools 2022</w:t>
        </w:r>
      </w:hyperlink>
      <w:r>
        <w:fldChar w:fldCharType="begin"/>
      </w:r>
      <w:r>
        <w:instrText xml:space="preserve"> HYPERLINK "https://www.gov.uk/government/publications/searching-screening-and-confiscation" </w:instrText>
      </w:r>
      <w:r>
        <w:fldChar w:fldCharType="separate"/>
      </w:r>
    </w:p>
    <w:bookmarkStart w:id="4" w:name="_heading=h.tyjcwt" w:colFirst="0" w:colLast="0"/>
    <w:bookmarkEnd w:id="4"/>
    <w:p w14:paraId="56EF26D5" w14:textId="77777777" w:rsidR="00462C76" w:rsidRDefault="003015FB">
      <w:pPr>
        <w:numPr>
          <w:ilvl w:val="0"/>
          <w:numId w:val="1"/>
        </w:numPr>
        <w:pBdr>
          <w:top w:val="nil"/>
          <w:left w:val="nil"/>
          <w:bottom w:val="nil"/>
          <w:right w:val="nil"/>
          <w:between w:val="nil"/>
        </w:pBdr>
        <w:rPr>
          <w:u w:val="single"/>
        </w:rPr>
      </w:pPr>
      <w:r>
        <w:fldChar w:fldCharType="end"/>
      </w:r>
      <w:hyperlink r:id="rId11">
        <w:r>
          <w:rPr>
            <w:color w:val="0072CC"/>
            <w:u w:val="single"/>
          </w:rPr>
          <w:t>The Equality Act 2010</w:t>
        </w:r>
      </w:hyperlink>
      <w:r>
        <w:fldChar w:fldCharType="begin"/>
      </w:r>
      <w:r>
        <w:instrText xml:space="preserve"> HYPERLINK "https://www.gov.uk/government/publications/equality-act-2010-advice-for-schools" </w:instrText>
      </w:r>
      <w:r>
        <w:fldChar w:fldCharType="separate"/>
      </w:r>
    </w:p>
    <w:bookmarkStart w:id="5" w:name="_heading=h.3dy6vkm" w:colFirst="0" w:colLast="0"/>
    <w:bookmarkEnd w:id="5"/>
    <w:p w14:paraId="2FB194A5" w14:textId="77777777" w:rsidR="00462C76" w:rsidRDefault="003015FB">
      <w:pPr>
        <w:numPr>
          <w:ilvl w:val="0"/>
          <w:numId w:val="1"/>
        </w:numPr>
        <w:pBdr>
          <w:top w:val="nil"/>
          <w:left w:val="nil"/>
          <w:bottom w:val="nil"/>
          <w:right w:val="nil"/>
          <w:between w:val="nil"/>
        </w:pBdr>
        <w:rPr>
          <w:u w:val="single"/>
        </w:rPr>
      </w:pPr>
      <w:r>
        <w:fldChar w:fldCharType="end"/>
      </w:r>
      <w:hyperlink r:id="rId12">
        <w:r>
          <w:rPr>
            <w:color w:val="0072CC"/>
            <w:u w:val="single"/>
          </w:rPr>
          <w:t>Keeping Children Safe in Education</w:t>
        </w:r>
      </w:hyperlink>
      <w:r>
        <w:fldChar w:fldCharType="begin"/>
      </w:r>
      <w:r>
        <w:instrText xml:space="preserve"> HYPERLINK "https://www.gov.uk/government/publications/keeping-children-safe-in-education--2" </w:instrText>
      </w:r>
      <w:r>
        <w:fldChar w:fldCharType="separate"/>
      </w:r>
    </w:p>
    <w:bookmarkStart w:id="6" w:name="_heading=h.1t3h5sf" w:colFirst="0" w:colLast="0"/>
    <w:bookmarkEnd w:id="6"/>
    <w:p w14:paraId="4AA03A8F" w14:textId="77777777" w:rsidR="00462C76" w:rsidRDefault="003015FB">
      <w:pPr>
        <w:numPr>
          <w:ilvl w:val="0"/>
          <w:numId w:val="2"/>
        </w:numPr>
        <w:pBdr>
          <w:top w:val="nil"/>
          <w:left w:val="nil"/>
          <w:bottom w:val="nil"/>
          <w:right w:val="nil"/>
          <w:between w:val="nil"/>
        </w:pBdr>
        <w:rPr>
          <w:u w:val="single"/>
        </w:rPr>
      </w:pPr>
      <w:r>
        <w:fldChar w:fldCharType="end"/>
      </w:r>
      <w:hyperlink r:id="rId13" w:anchor=":~:text=Schools%20and%20colleges%20must%20continue,headteachers">
        <w:r>
          <w:rPr>
            <w:color w:val="0072CC"/>
            <w:u w:val="single"/>
          </w:rPr>
          <w:t>Exclusion from maintained schools, academies and pupil referral units in England 2017</w:t>
        </w:r>
      </w:hyperlink>
      <w:r>
        <w:fldChar w:fldCharType="begin"/>
      </w:r>
      <w:r>
        <w:instrText xml:space="preserve"> HYPERLINK "https://www.gov.uk/government/publications/school-exclusion#:~:text=Schools%20and%20colleges%20must%20continue,headteachers" </w:instrText>
      </w:r>
      <w:r>
        <w:fldChar w:fldCharType="separate"/>
      </w:r>
    </w:p>
    <w:bookmarkStart w:id="7" w:name="_heading=h.4d34og8" w:colFirst="0" w:colLast="0"/>
    <w:bookmarkEnd w:id="7"/>
    <w:p w14:paraId="7FF357C3" w14:textId="77777777" w:rsidR="00462C76" w:rsidRDefault="003015FB">
      <w:pPr>
        <w:numPr>
          <w:ilvl w:val="0"/>
          <w:numId w:val="2"/>
        </w:numPr>
        <w:pBdr>
          <w:top w:val="nil"/>
          <w:left w:val="nil"/>
          <w:bottom w:val="nil"/>
          <w:right w:val="nil"/>
          <w:between w:val="nil"/>
        </w:pBdr>
        <w:rPr>
          <w:u w:val="single"/>
        </w:rPr>
      </w:pPr>
      <w:r>
        <w:fldChar w:fldCharType="end"/>
      </w:r>
      <w:hyperlink r:id="rId14" w:anchor=":~:text=Schools%20and%20colleges%20must%20continue,headteachers">
        <w:r>
          <w:rPr>
            <w:color w:val="0072CC"/>
            <w:u w:val="single"/>
          </w:rPr>
          <w:t>Suspension and permanent exclusion from maintained schools, academies and pupil referral units in England, including pupil movement - 2022</w:t>
        </w:r>
      </w:hyperlink>
      <w:r>
        <w:fldChar w:fldCharType="begin"/>
      </w:r>
      <w:r>
        <w:instrText xml:space="preserve"> HYPERLINK "https://www.gov.uk/government/publications/school-exclusion#:~:text=Schools%20and%20colleges%20must%20continue,headteachers" </w:instrText>
      </w:r>
      <w:r>
        <w:fldChar w:fldCharType="separate"/>
      </w:r>
    </w:p>
    <w:bookmarkStart w:id="8" w:name="_heading=h.2s8eyo1" w:colFirst="0" w:colLast="0"/>
    <w:bookmarkEnd w:id="8"/>
    <w:p w14:paraId="357ACF8C" w14:textId="77777777" w:rsidR="00462C76" w:rsidRDefault="003015FB">
      <w:pPr>
        <w:numPr>
          <w:ilvl w:val="0"/>
          <w:numId w:val="2"/>
        </w:numPr>
        <w:pBdr>
          <w:top w:val="nil"/>
          <w:left w:val="nil"/>
          <w:bottom w:val="nil"/>
          <w:right w:val="nil"/>
          <w:between w:val="nil"/>
        </w:pBdr>
        <w:rPr>
          <w:u w:val="single"/>
        </w:rPr>
      </w:pPr>
      <w:r>
        <w:fldChar w:fldCharType="end"/>
      </w:r>
      <w:hyperlink r:id="rId15">
        <w:r>
          <w:rPr>
            <w:color w:val="0072CC"/>
            <w:u w:val="single"/>
          </w:rPr>
          <w:t>Use of reasonable force in schools</w:t>
        </w:r>
      </w:hyperlink>
      <w:r>
        <w:fldChar w:fldCharType="begin"/>
      </w:r>
      <w:r>
        <w:instrText xml:space="preserve"> HYPERLINK "https://www.gov.uk/government/publications/use-of-reasonable-force-in-schools" </w:instrText>
      </w:r>
      <w:r>
        <w:fldChar w:fldCharType="separate"/>
      </w:r>
    </w:p>
    <w:bookmarkStart w:id="9" w:name="_heading=h.17dp8vu" w:colFirst="0" w:colLast="0"/>
    <w:bookmarkEnd w:id="9"/>
    <w:p w14:paraId="43790381" w14:textId="77777777" w:rsidR="00462C76" w:rsidRDefault="003015FB">
      <w:pPr>
        <w:numPr>
          <w:ilvl w:val="0"/>
          <w:numId w:val="1"/>
        </w:numPr>
        <w:pBdr>
          <w:top w:val="nil"/>
          <w:left w:val="nil"/>
          <w:bottom w:val="nil"/>
          <w:right w:val="nil"/>
          <w:between w:val="nil"/>
        </w:pBdr>
        <w:rPr>
          <w:u w:val="single"/>
        </w:rPr>
      </w:pPr>
      <w:r>
        <w:fldChar w:fldCharType="end"/>
      </w:r>
      <w:hyperlink r:id="rId16">
        <w:r>
          <w:rPr>
            <w:color w:val="0072CC"/>
            <w:u w:val="single"/>
          </w:rPr>
          <w:t>Supporting pupils with medical conditions at school</w:t>
        </w:r>
      </w:hyperlink>
      <w:r>
        <w:rPr>
          <w:color w:val="0072CC"/>
          <w:u w:val="single"/>
        </w:rPr>
        <w:t xml:space="preserve"> </w:t>
      </w:r>
    </w:p>
    <w:p w14:paraId="148836F2" w14:textId="77777777" w:rsidR="00462C76" w:rsidRDefault="003015FB">
      <w:pPr>
        <w:pBdr>
          <w:top w:val="nil"/>
          <w:left w:val="nil"/>
          <w:bottom w:val="nil"/>
          <w:right w:val="nil"/>
          <w:between w:val="nil"/>
        </w:pBdr>
        <w:rPr>
          <w:color w:val="0092CF"/>
          <w:u w:val="single"/>
        </w:rPr>
      </w:pPr>
      <w:bookmarkStart w:id="10" w:name="_heading=h.3rdcrjn" w:colFirst="0" w:colLast="0"/>
      <w:bookmarkEnd w:id="10"/>
      <w:r>
        <w:rPr>
          <w:color w:val="000000"/>
        </w:rPr>
        <w:t xml:space="preserve">It is also based on the </w:t>
      </w:r>
      <w:hyperlink r:id="rId17">
        <w:r>
          <w:rPr>
            <w:color w:val="0072CC"/>
            <w:u w:val="single"/>
          </w:rPr>
          <w:t>Special Educational Needs and Disability (SEND) Code of Practice</w:t>
        </w:r>
      </w:hyperlink>
      <w:r>
        <w:rPr>
          <w:color w:val="000000"/>
        </w:rPr>
        <w:t>.</w:t>
      </w:r>
    </w:p>
    <w:p w14:paraId="48B0958A" w14:textId="77777777" w:rsidR="00462C76" w:rsidRDefault="003015FB">
      <w:pPr>
        <w:pBdr>
          <w:top w:val="nil"/>
          <w:left w:val="nil"/>
          <w:bottom w:val="nil"/>
          <w:right w:val="nil"/>
          <w:between w:val="nil"/>
        </w:pBdr>
        <w:rPr>
          <w:color w:val="000000"/>
        </w:rPr>
      </w:pPr>
      <w:r>
        <w:rPr>
          <w:color w:val="000000"/>
        </w:rPr>
        <w:t>In addition,whilst Spar</w:t>
      </w:r>
      <w:r>
        <w:t xml:space="preserve">ks Learning is an Alternative Provision </w:t>
      </w:r>
      <w:r>
        <w:rPr>
          <w:color w:val="000000"/>
        </w:rPr>
        <w:t xml:space="preserve"> this policy is based on:</w:t>
      </w:r>
    </w:p>
    <w:p w14:paraId="3965AEBE" w14:textId="77777777" w:rsidR="00462C76" w:rsidRDefault="003015FB">
      <w:pPr>
        <w:numPr>
          <w:ilvl w:val="0"/>
          <w:numId w:val="1"/>
        </w:numPr>
        <w:pBdr>
          <w:top w:val="nil"/>
          <w:left w:val="nil"/>
          <w:bottom w:val="nil"/>
          <w:right w:val="nil"/>
          <w:between w:val="nil"/>
        </w:pBdr>
      </w:pPr>
      <w:bookmarkStart w:id="11" w:name="_heading=h.26in1rg" w:colFirst="0" w:colLast="0"/>
      <w:bookmarkEnd w:id="11"/>
      <w:r>
        <w:rPr>
          <w:color w:val="000000"/>
        </w:rPr>
        <w:t xml:space="preserve">Section 175 of the </w:t>
      </w:r>
      <w:hyperlink r:id="rId18">
        <w:r>
          <w:rPr>
            <w:color w:val="0072CC"/>
            <w:u w:val="single"/>
          </w:rPr>
          <w:t>Education Act 2002</w:t>
        </w:r>
      </w:hyperlink>
      <w:r>
        <w:rPr>
          <w:color w:val="000000"/>
        </w:rPr>
        <w:t xml:space="preserve">, which outlines a school’s duty to safeguard and promote the welfare of its </w:t>
      </w:r>
      <w:r>
        <w:t>learners</w:t>
      </w:r>
    </w:p>
    <w:p w14:paraId="0CED802D" w14:textId="77777777" w:rsidR="00462C76" w:rsidRDefault="003015FB">
      <w:pPr>
        <w:numPr>
          <w:ilvl w:val="0"/>
          <w:numId w:val="1"/>
        </w:numPr>
        <w:pBdr>
          <w:top w:val="nil"/>
          <w:left w:val="nil"/>
          <w:bottom w:val="nil"/>
          <w:right w:val="nil"/>
          <w:between w:val="nil"/>
        </w:pBdr>
      </w:pPr>
      <w:bookmarkStart w:id="12" w:name="_heading=h.lnxbz9" w:colFirst="0" w:colLast="0"/>
      <w:bookmarkEnd w:id="12"/>
      <w:r>
        <w:rPr>
          <w:color w:val="000000"/>
        </w:rPr>
        <w:t xml:space="preserve">Sections 88 to 94 of the </w:t>
      </w:r>
      <w:hyperlink r:id="rId19">
        <w:r>
          <w:rPr>
            <w:color w:val="0072CC"/>
            <w:u w:val="single"/>
          </w:rPr>
          <w:t>Education and Inspections Act 2006</w:t>
        </w:r>
      </w:hyperlink>
      <w:r>
        <w:rPr>
          <w:color w:val="000000"/>
        </w:rPr>
        <w:t>, which requires schools to regulate pupils’ behaviour and publish a behaviour policy and written statement of behaviour principles, and give schools the authority to confiscate pupils’ property</w:t>
      </w:r>
    </w:p>
    <w:p w14:paraId="0E5AE6F6" w14:textId="77777777" w:rsidR="00462C76" w:rsidRDefault="003015FB">
      <w:pPr>
        <w:numPr>
          <w:ilvl w:val="0"/>
          <w:numId w:val="1"/>
        </w:numPr>
        <w:pBdr>
          <w:top w:val="nil"/>
          <w:left w:val="nil"/>
          <w:bottom w:val="nil"/>
          <w:right w:val="nil"/>
          <w:between w:val="nil"/>
        </w:pBdr>
        <w:rPr>
          <w:u w:val="single"/>
        </w:rPr>
      </w:pPr>
      <w:bookmarkStart w:id="13" w:name="_heading=h.35nkun2" w:colFirst="0" w:colLast="0"/>
      <w:bookmarkEnd w:id="13"/>
      <w:r>
        <w:rPr>
          <w:color w:val="000000"/>
        </w:rPr>
        <w:t xml:space="preserve">Schedule 1 of the </w:t>
      </w:r>
      <w:hyperlink r:id="rId20">
        <w:r>
          <w:rPr>
            <w:color w:val="0072CC"/>
            <w:u w:val="single"/>
          </w:rPr>
          <w:t>Education (Independent School Standards) Regulations 2014</w:t>
        </w:r>
      </w:hyperlink>
      <w:r>
        <w:rPr>
          <w:color w:val="000000"/>
        </w:rPr>
        <w:t>; paragraph 7 outlines a school’s duty to safeguard and promote the welfare of children, paragraph 9 requires the school to have a written behaviour policy and paragraph 10 requires the school to have an anti-bullying strategy</w:t>
      </w:r>
    </w:p>
    <w:p w14:paraId="505B3013" w14:textId="77777777" w:rsidR="00462C76" w:rsidRDefault="00462C76">
      <w:pPr>
        <w:pBdr>
          <w:top w:val="nil"/>
          <w:left w:val="nil"/>
          <w:bottom w:val="nil"/>
          <w:right w:val="nil"/>
          <w:between w:val="nil"/>
        </w:pBdr>
        <w:rPr>
          <w:color w:val="000000"/>
        </w:rPr>
      </w:pPr>
      <w:bookmarkStart w:id="14" w:name="_heading=h.1ksv4uv" w:colFirst="0" w:colLast="0"/>
      <w:bookmarkEnd w:id="14"/>
    </w:p>
    <w:p w14:paraId="55503865" w14:textId="77777777" w:rsidR="00462C76" w:rsidRDefault="003015FB">
      <w:pPr>
        <w:pStyle w:val="Heading1"/>
        <w:rPr>
          <w:color w:val="000000"/>
          <w:sz w:val="24"/>
          <w:szCs w:val="24"/>
        </w:rPr>
      </w:pPr>
      <w:r>
        <w:rPr>
          <w:color w:val="000000"/>
          <w:sz w:val="24"/>
          <w:szCs w:val="24"/>
        </w:rPr>
        <w:lastRenderedPageBreak/>
        <w:t>3. Definitions</w:t>
      </w:r>
    </w:p>
    <w:p w14:paraId="01905F53" w14:textId="77777777" w:rsidR="00462C76" w:rsidRDefault="003015FB">
      <w:pPr>
        <w:pBdr>
          <w:top w:val="nil"/>
          <w:left w:val="nil"/>
          <w:bottom w:val="nil"/>
          <w:right w:val="nil"/>
          <w:between w:val="nil"/>
        </w:pBdr>
      </w:pPr>
      <w:r>
        <w:t>Sparks Learning Limited follows restorative principles and asks all members to be respectful and polite at all times.</w:t>
      </w:r>
    </w:p>
    <w:p w14:paraId="1AA5A475" w14:textId="77777777" w:rsidR="00462C76" w:rsidRDefault="003015FB">
      <w:pPr>
        <w:pBdr>
          <w:top w:val="nil"/>
          <w:left w:val="nil"/>
          <w:bottom w:val="nil"/>
          <w:right w:val="nil"/>
          <w:between w:val="nil"/>
        </w:pBdr>
        <w:rPr>
          <w:color w:val="000000"/>
        </w:rPr>
      </w:pPr>
      <w:r>
        <w:rPr>
          <w:b/>
          <w:bCs/>
          <w:color w:val="000000"/>
        </w:rPr>
        <w:t>Misbehaviour</w:t>
      </w:r>
      <w:r>
        <w:rPr>
          <w:color w:val="000000"/>
        </w:rPr>
        <w:t xml:space="preserve"> is defined as:</w:t>
      </w:r>
    </w:p>
    <w:p w14:paraId="5FA2E3E9" w14:textId="77777777" w:rsidR="00462C76" w:rsidRDefault="003015FB">
      <w:pPr>
        <w:numPr>
          <w:ilvl w:val="0"/>
          <w:numId w:val="1"/>
        </w:numPr>
        <w:pBdr>
          <w:top w:val="nil"/>
          <w:left w:val="nil"/>
          <w:bottom w:val="nil"/>
          <w:right w:val="nil"/>
          <w:between w:val="nil"/>
        </w:pBdr>
      </w:pPr>
      <w:r>
        <w:rPr>
          <w:color w:val="000000"/>
        </w:rPr>
        <w:t xml:space="preserve">Disruption in </w:t>
      </w:r>
      <w:r>
        <w:t>workshops</w:t>
      </w:r>
      <w:r>
        <w:rPr>
          <w:color w:val="000000"/>
        </w:rPr>
        <w:t>, lessons</w:t>
      </w:r>
      <w:r>
        <w:t>,</w:t>
      </w:r>
      <w:r>
        <w:rPr>
          <w:color w:val="000000"/>
        </w:rPr>
        <w:t xml:space="preserve"> in corridors between </w:t>
      </w:r>
      <w:r>
        <w:t>sessions</w:t>
      </w:r>
      <w:r>
        <w:rPr>
          <w:color w:val="000000"/>
        </w:rPr>
        <w:t xml:space="preserve"> and at break and lunchtimes</w:t>
      </w:r>
    </w:p>
    <w:p w14:paraId="070E4AF6" w14:textId="77777777" w:rsidR="00462C76" w:rsidRDefault="003015FB">
      <w:pPr>
        <w:numPr>
          <w:ilvl w:val="0"/>
          <w:numId w:val="1"/>
        </w:numPr>
        <w:pBdr>
          <w:top w:val="nil"/>
          <w:left w:val="nil"/>
          <w:bottom w:val="nil"/>
          <w:right w:val="nil"/>
          <w:between w:val="nil"/>
        </w:pBdr>
      </w:pPr>
      <w:r>
        <w:rPr>
          <w:color w:val="000000"/>
        </w:rPr>
        <w:t>Poor attitude</w:t>
      </w:r>
    </w:p>
    <w:p w14:paraId="4A5E6AFA" w14:textId="77777777" w:rsidR="00462C76" w:rsidRDefault="003015FB">
      <w:pPr>
        <w:pBdr>
          <w:top w:val="nil"/>
          <w:left w:val="nil"/>
          <w:bottom w:val="nil"/>
          <w:right w:val="nil"/>
          <w:between w:val="nil"/>
        </w:pBdr>
        <w:rPr>
          <w:color w:val="000000"/>
        </w:rPr>
      </w:pPr>
      <w:r>
        <w:rPr>
          <w:b/>
          <w:bCs/>
          <w:color w:val="000000"/>
        </w:rPr>
        <w:t>Serious misbehaviour</w:t>
      </w:r>
      <w:r>
        <w:rPr>
          <w:color w:val="000000"/>
        </w:rPr>
        <w:t xml:space="preserve"> is defined as:</w:t>
      </w:r>
    </w:p>
    <w:p w14:paraId="233AC7B9" w14:textId="77777777" w:rsidR="00462C76" w:rsidRDefault="003015FB">
      <w:pPr>
        <w:numPr>
          <w:ilvl w:val="0"/>
          <w:numId w:val="1"/>
        </w:numPr>
        <w:pBdr>
          <w:top w:val="nil"/>
          <w:left w:val="nil"/>
          <w:bottom w:val="nil"/>
          <w:right w:val="nil"/>
          <w:between w:val="nil"/>
        </w:pBdr>
      </w:pPr>
      <w:r>
        <w:rPr>
          <w:color w:val="000000"/>
        </w:rPr>
        <w:t xml:space="preserve">Any form of bullying </w:t>
      </w:r>
    </w:p>
    <w:p w14:paraId="210CC1F3" w14:textId="77777777" w:rsidR="00462C76" w:rsidRDefault="003015FB">
      <w:pPr>
        <w:numPr>
          <w:ilvl w:val="0"/>
          <w:numId w:val="1"/>
        </w:numPr>
        <w:pBdr>
          <w:top w:val="nil"/>
          <w:left w:val="nil"/>
          <w:bottom w:val="nil"/>
          <w:right w:val="nil"/>
          <w:between w:val="nil"/>
        </w:pBdr>
      </w:pPr>
      <w:r>
        <w:rPr>
          <w:color w:val="000000"/>
        </w:rPr>
        <w:t>Sexual violence, such as rape, assault by penetration, or sexual assault (intentional sexual touching without consent)</w:t>
      </w:r>
    </w:p>
    <w:p w14:paraId="01795488" w14:textId="77777777" w:rsidR="00462C76" w:rsidRDefault="003015FB">
      <w:pPr>
        <w:numPr>
          <w:ilvl w:val="0"/>
          <w:numId w:val="1"/>
        </w:numPr>
        <w:pBdr>
          <w:top w:val="nil"/>
          <w:left w:val="nil"/>
          <w:bottom w:val="nil"/>
          <w:right w:val="nil"/>
          <w:between w:val="nil"/>
        </w:pBdr>
      </w:pPr>
      <w:r>
        <w:rPr>
          <w:color w:val="000000"/>
        </w:rPr>
        <w:t>Sexual harassment, meaning unwanted conduct of a sexual nature, such as:</w:t>
      </w:r>
    </w:p>
    <w:p w14:paraId="26ACA34D" w14:textId="77777777" w:rsidR="00462C76" w:rsidRDefault="003015FB">
      <w:pPr>
        <w:numPr>
          <w:ilvl w:val="0"/>
          <w:numId w:val="8"/>
        </w:numPr>
        <w:pBdr>
          <w:top w:val="nil"/>
          <w:left w:val="nil"/>
          <w:bottom w:val="nil"/>
          <w:right w:val="nil"/>
          <w:between w:val="nil"/>
        </w:pBdr>
        <w:rPr>
          <w:color w:val="000000"/>
        </w:rPr>
      </w:pPr>
      <w:r>
        <w:rPr>
          <w:color w:val="000000"/>
        </w:rPr>
        <w:t>Sexual comments</w:t>
      </w:r>
    </w:p>
    <w:p w14:paraId="480175CC" w14:textId="77777777" w:rsidR="00462C76" w:rsidRDefault="003015FB">
      <w:pPr>
        <w:numPr>
          <w:ilvl w:val="0"/>
          <w:numId w:val="8"/>
        </w:numPr>
        <w:pBdr>
          <w:top w:val="nil"/>
          <w:left w:val="nil"/>
          <w:bottom w:val="nil"/>
          <w:right w:val="nil"/>
          <w:between w:val="nil"/>
        </w:pBdr>
        <w:rPr>
          <w:color w:val="000000"/>
        </w:rPr>
      </w:pPr>
      <w:r>
        <w:rPr>
          <w:color w:val="000000"/>
        </w:rPr>
        <w:t>Sexual jokes or taunting</w:t>
      </w:r>
    </w:p>
    <w:p w14:paraId="7B10FA9F" w14:textId="77777777" w:rsidR="00462C76" w:rsidRDefault="003015FB">
      <w:pPr>
        <w:numPr>
          <w:ilvl w:val="0"/>
          <w:numId w:val="8"/>
        </w:numPr>
        <w:pBdr>
          <w:top w:val="nil"/>
          <w:left w:val="nil"/>
          <w:bottom w:val="nil"/>
          <w:right w:val="nil"/>
          <w:between w:val="nil"/>
        </w:pBdr>
        <w:rPr>
          <w:color w:val="000000"/>
        </w:rPr>
      </w:pPr>
      <w:r>
        <w:rPr>
          <w:color w:val="000000"/>
        </w:rPr>
        <w:t>Physical behaviour like interfering with clothes</w:t>
      </w:r>
    </w:p>
    <w:p w14:paraId="556B904F" w14:textId="77777777" w:rsidR="00462C76" w:rsidRDefault="003015FB">
      <w:pPr>
        <w:numPr>
          <w:ilvl w:val="0"/>
          <w:numId w:val="8"/>
        </w:numPr>
        <w:pBdr>
          <w:top w:val="nil"/>
          <w:left w:val="nil"/>
          <w:bottom w:val="nil"/>
          <w:right w:val="nil"/>
          <w:between w:val="nil"/>
        </w:pBdr>
        <w:rPr>
          <w:color w:val="000000"/>
        </w:rPr>
      </w:pPr>
      <w:r>
        <w:rPr>
          <w:color w:val="000000"/>
        </w:rPr>
        <w:t>Online sexual harassment, such as unwanted sexual comments and messages (including on social media), sharing of nude or semi-nude images and/or videos, or sharing of unwanted explicit content</w:t>
      </w:r>
    </w:p>
    <w:p w14:paraId="1A8C0BEE" w14:textId="77777777" w:rsidR="00462C76" w:rsidRDefault="003015FB">
      <w:pPr>
        <w:numPr>
          <w:ilvl w:val="0"/>
          <w:numId w:val="1"/>
        </w:numPr>
        <w:pBdr>
          <w:top w:val="nil"/>
          <w:left w:val="nil"/>
          <w:bottom w:val="nil"/>
          <w:right w:val="nil"/>
          <w:between w:val="nil"/>
        </w:pBdr>
      </w:pPr>
      <w:r>
        <w:rPr>
          <w:color w:val="000000"/>
        </w:rPr>
        <w:t>Vandalism</w:t>
      </w:r>
    </w:p>
    <w:p w14:paraId="09B26C27" w14:textId="77777777" w:rsidR="00462C76" w:rsidRDefault="003015FB">
      <w:pPr>
        <w:numPr>
          <w:ilvl w:val="0"/>
          <w:numId w:val="1"/>
        </w:numPr>
        <w:pBdr>
          <w:top w:val="nil"/>
          <w:left w:val="nil"/>
          <w:bottom w:val="nil"/>
          <w:right w:val="nil"/>
          <w:between w:val="nil"/>
        </w:pBdr>
      </w:pPr>
      <w:r>
        <w:rPr>
          <w:color w:val="000000"/>
        </w:rPr>
        <w:t>Theft</w:t>
      </w:r>
    </w:p>
    <w:p w14:paraId="1CEBBA9C" w14:textId="77777777" w:rsidR="00462C76" w:rsidRDefault="003015FB">
      <w:pPr>
        <w:numPr>
          <w:ilvl w:val="0"/>
          <w:numId w:val="1"/>
        </w:numPr>
        <w:pBdr>
          <w:top w:val="nil"/>
          <w:left w:val="nil"/>
          <w:bottom w:val="nil"/>
          <w:right w:val="nil"/>
          <w:between w:val="nil"/>
        </w:pBdr>
      </w:pPr>
      <w:r>
        <w:rPr>
          <w:color w:val="000000"/>
        </w:rPr>
        <w:t>Fighting</w:t>
      </w:r>
    </w:p>
    <w:p w14:paraId="1A62AD1E" w14:textId="77777777" w:rsidR="00462C76" w:rsidRDefault="003015FB">
      <w:pPr>
        <w:numPr>
          <w:ilvl w:val="0"/>
          <w:numId w:val="1"/>
        </w:numPr>
        <w:pBdr>
          <w:top w:val="nil"/>
          <w:left w:val="nil"/>
          <w:bottom w:val="nil"/>
          <w:right w:val="nil"/>
          <w:between w:val="nil"/>
        </w:pBdr>
      </w:pPr>
      <w:r>
        <w:rPr>
          <w:color w:val="000000"/>
        </w:rPr>
        <w:t>Smoking</w:t>
      </w:r>
    </w:p>
    <w:p w14:paraId="56982573" w14:textId="77777777" w:rsidR="00462C76" w:rsidRDefault="003015FB">
      <w:pPr>
        <w:numPr>
          <w:ilvl w:val="0"/>
          <w:numId w:val="1"/>
        </w:numPr>
        <w:pBdr>
          <w:top w:val="nil"/>
          <w:left w:val="nil"/>
          <w:bottom w:val="nil"/>
          <w:right w:val="nil"/>
          <w:between w:val="nil"/>
        </w:pBdr>
      </w:pPr>
      <w:r>
        <w:rPr>
          <w:color w:val="000000"/>
        </w:rPr>
        <w:t>Racist, sexist, homophobic or discriminatory behaviour</w:t>
      </w:r>
    </w:p>
    <w:p w14:paraId="25E1868B" w14:textId="77777777" w:rsidR="00462C76" w:rsidRDefault="003015FB">
      <w:pPr>
        <w:numPr>
          <w:ilvl w:val="0"/>
          <w:numId w:val="1"/>
        </w:numPr>
        <w:pBdr>
          <w:top w:val="nil"/>
          <w:left w:val="nil"/>
          <w:bottom w:val="nil"/>
          <w:right w:val="nil"/>
          <w:between w:val="nil"/>
        </w:pBdr>
      </w:pPr>
      <w:r>
        <w:rPr>
          <w:color w:val="000000"/>
        </w:rPr>
        <w:t>Possession of any prohibited items. These are:</w:t>
      </w:r>
    </w:p>
    <w:p w14:paraId="57F34D33" w14:textId="77777777" w:rsidR="00462C76" w:rsidRDefault="003015FB">
      <w:pPr>
        <w:numPr>
          <w:ilvl w:val="0"/>
          <w:numId w:val="8"/>
        </w:numPr>
        <w:pBdr>
          <w:top w:val="nil"/>
          <w:left w:val="nil"/>
          <w:bottom w:val="nil"/>
          <w:right w:val="nil"/>
          <w:between w:val="nil"/>
        </w:pBdr>
        <w:rPr>
          <w:color w:val="000000"/>
        </w:rPr>
      </w:pPr>
      <w:r>
        <w:rPr>
          <w:color w:val="000000"/>
        </w:rPr>
        <w:t>Knives or weapons</w:t>
      </w:r>
    </w:p>
    <w:p w14:paraId="2BE57B0A" w14:textId="77777777" w:rsidR="00462C76" w:rsidRDefault="003015FB">
      <w:pPr>
        <w:numPr>
          <w:ilvl w:val="0"/>
          <w:numId w:val="8"/>
        </w:numPr>
        <w:pBdr>
          <w:top w:val="nil"/>
          <w:left w:val="nil"/>
          <w:bottom w:val="nil"/>
          <w:right w:val="nil"/>
          <w:between w:val="nil"/>
        </w:pBdr>
        <w:rPr>
          <w:color w:val="000000"/>
        </w:rPr>
      </w:pPr>
      <w:r>
        <w:rPr>
          <w:color w:val="000000"/>
        </w:rPr>
        <w:t>Alcohol</w:t>
      </w:r>
    </w:p>
    <w:p w14:paraId="1DADFC7C" w14:textId="77777777" w:rsidR="00462C76" w:rsidRDefault="003015FB">
      <w:pPr>
        <w:numPr>
          <w:ilvl w:val="0"/>
          <w:numId w:val="8"/>
        </w:numPr>
        <w:pBdr>
          <w:top w:val="nil"/>
          <w:left w:val="nil"/>
          <w:bottom w:val="nil"/>
          <w:right w:val="nil"/>
          <w:between w:val="nil"/>
        </w:pBdr>
        <w:rPr>
          <w:color w:val="000000"/>
        </w:rPr>
      </w:pPr>
      <w:r>
        <w:rPr>
          <w:color w:val="000000"/>
        </w:rPr>
        <w:t>Illegal drugs</w:t>
      </w:r>
    </w:p>
    <w:p w14:paraId="36BBF052" w14:textId="77777777" w:rsidR="00462C76" w:rsidRDefault="003015FB">
      <w:pPr>
        <w:numPr>
          <w:ilvl w:val="0"/>
          <w:numId w:val="8"/>
        </w:numPr>
        <w:pBdr>
          <w:top w:val="nil"/>
          <w:left w:val="nil"/>
          <w:bottom w:val="nil"/>
          <w:right w:val="nil"/>
          <w:between w:val="nil"/>
        </w:pBdr>
        <w:rPr>
          <w:color w:val="000000"/>
        </w:rPr>
      </w:pPr>
      <w:r>
        <w:rPr>
          <w:color w:val="000000"/>
        </w:rPr>
        <w:t>Stolen items</w:t>
      </w:r>
    </w:p>
    <w:p w14:paraId="62FF5A5F" w14:textId="77777777" w:rsidR="00462C76" w:rsidRDefault="003015FB">
      <w:pPr>
        <w:numPr>
          <w:ilvl w:val="0"/>
          <w:numId w:val="8"/>
        </w:numPr>
        <w:pBdr>
          <w:top w:val="nil"/>
          <w:left w:val="nil"/>
          <w:bottom w:val="nil"/>
          <w:right w:val="nil"/>
          <w:between w:val="nil"/>
        </w:pBdr>
        <w:rPr>
          <w:color w:val="000000"/>
        </w:rPr>
      </w:pPr>
      <w:r>
        <w:rPr>
          <w:color w:val="000000"/>
        </w:rPr>
        <w:t>Tobacco and cigarette papers</w:t>
      </w:r>
    </w:p>
    <w:p w14:paraId="793ACD85" w14:textId="77777777" w:rsidR="00462C76" w:rsidRDefault="003015FB">
      <w:pPr>
        <w:numPr>
          <w:ilvl w:val="0"/>
          <w:numId w:val="8"/>
        </w:numPr>
        <w:pBdr>
          <w:top w:val="nil"/>
          <w:left w:val="nil"/>
          <w:bottom w:val="nil"/>
          <w:right w:val="nil"/>
          <w:between w:val="nil"/>
        </w:pBdr>
        <w:rPr>
          <w:color w:val="000000"/>
        </w:rPr>
      </w:pPr>
      <w:r>
        <w:rPr>
          <w:color w:val="000000"/>
        </w:rPr>
        <w:t>Fireworks</w:t>
      </w:r>
    </w:p>
    <w:p w14:paraId="5FEB4D71" w14:textId="77777777" w:rsidR="00462C76" w:rsidRDefault="003015FB">
      <w:pPr>
        <w:numPr>
          <w:ilvl w:val="0"/>
          <w:numId w:val="8"/>
        </w:numPr>
        <w:pBdr>
          <w:top w:val="nil"/>
          <w:left w:val="nil"/>
          <w:bottom w:val="nil"/>
          <w:right w:val="nil"/>
          <w:between w:val="nil"/>
        </w:pBdr>
        <w:rPr>
          <w:color w:val="000000"/>
        </w:rPr>
      </w:pPr>
      <w:r>
        <w:rPr>
          <w:color w:val="000000"/>
        </w:rPr>
        <w:t>Pornographic images</w:t>
      </w:r>
    </w:p>
    <w:p w14:paraId="6106D811" w14:textId="77777777" w:rsidR="00462C76" w:rsidRDefault="003015FB">
      <w:pPr>
        <w:numPr>
          <w:ilvl w:val="0"/>
          <w:numId w:val="8"/>
        </w:numPr>
        <w:pBdr>
          <w:top w:val="nil"/>
          <w:left w:val="nil"/>
          <w:bottom w:val="nil"/>
          <w:right w:val="nil"/>
          <w:between w:val="nil"/>
        </w:pBdr>
        <w:rPr>
          <w:color w:val="000000"/>
        </w:rPr>
      </w:pPr>
      <w:r>
        <w:rPr>
          <w:color w:val="000000"/>
        </w:rPr>
        <w:t xml:space="preserve">Any article a staff member reasonably suspects has been, or is likely to be, used to commit an offence, or to cause personal injury to, or damage to the property of, any person (including the </w:t>
      </w:r>
      <w:r>
        <w:t>learner</w:t>
      </w:r>
      <w:r>
        <w:rPr>
          <w:color w:val="000000"/>
        </w:rPr>
        <w:t>)</w:t>
      </w:r>
    </w:p>
    <w:p w14:paraId="5E9BF338" w14:textId="77777777" w:rsidR="00462C76" w:rsidRDefault="00462C76">
      <w:pPr>
        <w:pBdr>
          <w:top w:val="nil"/>
          <w:left w:val="nil"/>
          <w:bottom w:val="nil"/>
          <w:right w:val="nil"/>
          <w:between w:val="nil"/>
        </w:pBdr>
      </w:pPr>
      <w:bookmarkStart w:id="15" w:name="_heading=h.44sinio" w:colFirst="0" w:colLast="0"/>
      <w:bookmarkEnd w:id="15"/>
    </w:p>
    <w:p w14:paraId="1FCE8C87" w14:textId="77777777" w:rsidR="00462C76" w:rsidRDefault="00462C76">
      <w:pPr>
        <w:pBdr>
          <w:top w:val="nil"/>
          <w:left w:val="nil"/>
          <w:bottom w:val="nil"/>
          <w:right w:val="nil"/>
          <w:between w:val="nil"/>
        </w:pBdr>
      </w:pPr>
      <w:bookmarkStart w:id="16" w:name="_heading=h.2jxsxqh" w:colFirst="0" w:colLast="0"/>
      <w:bookmarkEnd w:id="16"/>
    </w:p>
    <w:p w14:paraId="51F1E112" w14:textId="77777777" w:rsidR="00462C76" w:rsidRDefault="003015FB">
      <w:pPr>
        <w:pStyle w:val="Heading1"/>
        <w:rPr>
          <w:color w:val="000000"/>
          <w:sz w:val="24"/>
          <w:szCs w:val="24"/>
        </w:rPr>
      </w:pPr>
      <w:r>
        <w:rPr>
          <w:color w:val="000000"/>
          <w:sz w:val="24"/>
          <w:szCs w:val="24"/>
        </w:rPr>
        <w:t>4. Bullying</w:t>
      </w:r>
    </w:p>
    <w:p w14:paraId="47545B10" w14:textId="77777777" w:rsidR="00462C76" w:rsidRDefault="003015FB">
      <w:pPr>
        <w:pBdr>
          <w:top w:val="nil"/>
          <w:left w:val="nil"/>
          <w:bottom w:val="nil"/>
          <w:right w:val="nil"/>
          <w:between w:val="nil"/>
        </w:pBdr>
        <w:rPr>
          <w:color w:val="000000"/>
        </w:rPr>
      </w:pPr>
      <w:r>
        <w:rPr>
          <w:b/>
          <w:bCs/>
          <w:color w:val="000000"/>
        </w:rPr>
        <w:t>Bullying</w:t>
      </w:r>
      <w:r>
        <w:rPr>
          <w:color w:val="000000"/>
        </w:rPr>
        <w:t xml:space="preserve"> is defined as the repetitive, intentional harming of 1 person or group by another person or group, where the relationship involves an imbalance of power.</w:t>
      </w:r>
    </w:p>
    <w:p w14:paraId="0A364165" w14:textId="77777777" w:rsidR="00462C76" w:rsidRDefault="003015FB">
      <w:pPr>
        <w:pBdr>
          <w:top w:val="nil"/>
          <w:left w:val="nil"/>
          <w:bottom w:val="nil"/>
          <w:right w:val="nil"/>
          <w:between w:val="nil"/>
        </w:pBdr>
        <w:rPr>
          <w:color w:val="000000"/>
        </w:rPr>
      </w:pPr>
      <w:r>
        <w:rPr>
          <w:color w:val="000000"/>
        </w:rPr>
        <w:t>Bullying is, therefore:</w:t>
      </w:r>
    </w:p>
    <w:p w14:paraId="5E77653B" w14:textId="77777777" w:rsidR="00462C76" w:rsidRDefault="003015FB">
      <w:pPr>
        <w:numPr>
          <w:ilvl w:val="0"/>
          <w:numId w:val="1"/>
        </w:numPr>
        <w:pBdr>
          <w:top w:val="nil"/>
          <w:left w:val="nil"/>
          <w:bottom w:val="nil"/>
          <w:right w:val="nil"/>
          <w:between w:val="nil"/>
        </w:pBdr>
      </w:pPr>
      <w:r>
        <w:rPr>
          <w:color w:val="000000"/>
        </w:rPr>
        <w:t>Deliberately hurtful</w:t>
      </w:r>
    </w:p>
    <w:p w14:paraId="25736259" w14:textId="77777777" w:rsidR="00462C76" w:rsidRDefault="003015FB">
      <w:pPr>
        <w:numPr>
          <w:ilvl w:val="0"/>
          <w:numId w:val="1"/>
        </w:numPr>
        <w:pBdr>
          <w:top w:val="nil"/>
          <w:left w:val="nil"/>
          <w:bottom w:val="nil"/>
          <w:right w:val="nil"/>
          <w:between w:val="nil"/>
        </w:pBdr>
      </w:pPr>
      <w:r>
        <w:rPr>
          <w:color w:val="000000"/>
        </w:rPr>
        <w:t>Repeated, often over a period of time</w:t>
      </w:r>
    </w:p>
    <w:p w14:paraId="5690C8F9" w14:textId="77777777" w:rsidR="00462C76" w:rsidRDefault="003015FB">
      <w:pPr>
        <w:numPr>
          <w:ilvl w:val="0"/>
          <w:numId w:val="1"/>
        </w:numPr>
        <w:pBdr>
          <w:top w:val="nil"/>
          <w:left w:val="nil"/>
          <w:bottom w:val="nil"/>
          <w:right w:val="nil"/>
          <w:between w:val="nil"/>
        </w:pBdr>
      </w:pPr>
      <w:r>
        <w:rPr>
          <w:color w:val="000000"/>
        </w:rPr>
        <w:lastRenderedPageBreak/>
        <w:t>Difficult to defend against</w:t>
      </w:r>
    </w:p>
    <w:p w14:paraId="0B7ACDBB" w14:textId="77777777" w:rsidR="00462C76" w:rsidRDefault="003015FB">
      <w:pPr>
        <w:pBdr>
          <w:top w:val="nil"/>
          <w:left w:val="nil"/>
          <w:bottom w:val="nil"/>
          <w:right w:val="nil"/>
          <w:between w:val="nil"/>
        </w:pBdr>
        <w:rPr>
          <w:color w:val="000000"/>
        </w:rPr>
      </w:pPr>
      <w:r>
        <w:rPr>
          <w:color w:val="000000"/>
        </w:rPr>
        <w:t>Bullying can include:</w:t>
      </w:r>
    </w:p>
    <w:tbl>
      <w:tblPr>
        <w:tblStyle w:val="a7"/>
        <w:tblW w:w="969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650"/>
        <w:gridCol w:w="7047"/>
      </w:tblGrid>
      <w:tr w:rsidR="00462C76" w14:paraId="1F539AB8" w14:textId="77777777">
        <w:trPr>
          <w:cantSplit/>
          <w:tblHeader/>
        </w:trPr>
        <w:tc>
          <w:tcPr>
            <w:tcW w:w="2650" w:type="dxa"/>
            <w:tcBorders>
              <w:top w:val="single" w:sz="4" w:space="0" w:color="B9B9B9"/>
              <w:left w:val="single" w:sz="4" w:space="0" w:color="B9B9B9"/>
              <w:bottom w:val="single" w:sz="4" w:space="0" w:color="B9B9B9"/>
              <w:right w:val="single" w:sz="4" w:space="0" w:color="B9B9B9"/>
            </w:tcBorders>
            <w:shd w:val="clear" w:color="auto" w:fill="D8DFDE"/>
          </w:tcPr>
          <w:p w14:paraId="0133272D" w14:textId="77777777" w:rsidR="00462C76" w:rsidRDefault="003015FB">
            <w:pPr>
              <w:pBdr>
                <w:top w:val="nil"/>
                <w:left w:val="nil"/>
                <w:bottom w:val="nil"/>
                <w:right w:val="nil"/>
                <w:between w:val="nil"/>
              </w:pBdr>
              <w:spacing w:after="0"/>
              <w:rPr>
                <w:color w:val="000000"/>
              </w:rPr>
            </w:pPr>
            <w:r>
              <w:rPr>
                <w:smallCaps/>
                <w:color w:val="000000"/>
              </w:rPr>
              <w:t>TYPE OF BULLYING</w:t>
            </w:r>
          </w:p>
        </w:tc>
        <w:tc>
          <w:tcPr>
            <w:tcW w:w="7047" w:type="dxa"/>
            <w:tcBorders>
              <w:top w:val="single" w:sz="4" w:space="0" w:color="B9B9B9"/>
              <w:left w:val="single" w:sz="4" w:space="0" w:color="B9B9B9"/>
              <w:bottom w:val="single" w:sz="4" w:space="0" w:color="B9B9B9"/>
              <w:right w:val="single" w:sz="4" w:space="0" w:color="B9B9B9"/>
            </w:tcBorders>
            <w:shd w:val="clear" w:color="auto" w:fill="D8DFDE"/>
          </w:tcPr>
          <w:p w14:paraId="22728B38" w14:textId="77777777" w:rsidR="00462C76" w:rsidRDefault="003015FB">
            <w:pPr>
              <w:pBdr>
                <w:top w:val="nil"/>
                <w:left w:val="nil"/>
                <w:bottom w:val="nil"/>
                <w:right w:val="nil"/>
                <w:between w:val="nil"/>
              </w:pBdr>
              <w:spacing w:after="0"/>
              <w:rPr>
                <w:color w:val="000000"/>
              </w:rPr>
            </w:pPr>
            <w:r>
              <w:rPr>
                <w:smallCaps/>
                <w:color w:val="000000"/>
              </w:rPr>
              <w:t>DEFINITION</w:t>
            </w:r>
          </w:p>
        </w:tc>
      </w:tr>
      <w:tr w:rsidR="00462C76" w14:paraId="32720680" w14:textId="77777777">
        <w:trPr>
          <w:cantSplit/>
        </w:trPr>
        <w:tc>
          <w:tcPr>
            <w:tcW w:w="2650" w:type="dxa"/>
          </w:tcPr>
          <w:p w14:paraId="65634CBC" w14:textId="77777777" w:rsidR="00462C76" w:rsidRDefault="003015FB">
            <w:pPr>
              <w:keepLines/>
              <w:pBdr>
                <w:top w:val="nil"/>
                <w:left w:val="nil"/>
                <w:bottom w:val="nil"/>
                <w:right w:val="nil"/>
                <w:between w:val="nil"/>
              </w:pBdr>
              <w:spacing w:after="60"/>
              <w:rPr>
                <w:color w:val="000000"/>
              </w:rPr>
            </w:pPr>
            <w:r>
              <w:rPr>
                <w:color w:val="000000"/>
              </w:rPr>
              <w:t>Emotional</w:t>
            </w:r>
          </w:p>
        </w:tc>
        <w:tc>
          <w:tcPr>
            <w:tcW w:w="7047" w:type="dxa"/>
          </w:tcPr>
          <w:p w14:paraId="2D83C039" w14:textId="77777777" w:rsidR="00462C76" w:rsidRDefault="003015FB">
            <w:pPr>
              <w:keepLines/>
              <w:pBdr>
                <w:top w:val="nil"/>
                <w:left w:val="nil"/>
                <w:bottom w:val="nil"/>
                <w:right w:val="nil"/>
                <w:between w:val="nil"/>
              </w:pBdr>
              <w:spacing w:after="60"/>
              <w:rPr>
                <w:color w:val="000000"/>
              </w:rPr>
            </w:pPr>
            <w:r>
              <w:rPr>
                <w:color w:val="000000"/>
              </w:rPr>
              <w:t>Being unfriendly, excluding, tormenting</w:t>
            </w:r>
          </w:p>
        </w:tc>
      </w:tr>
      <w:tr w:rsidR="00462C76" w14:paraId="03CFB107" w14:textId="77777777">
        <w:trPr>
          <w:cantSplit/>
        </w:trPr>
        <w:tc>
          <w:tcPr>
            <w:tcW w:w="2650" w:type="dxa"/>
          </w:tcPr>
          <w:p w14:paraId="5B703464" w14:textId="77777777" w:rsidR="00462C76" w:rsidRDefault="003015FB">
            <w:pPr>
              <w:pBdr>
                <w:top w:val="nil"/>
                <w:left w:val="nil"/>
                <w:bottom w:val="nil"/>
                <w:right w:val="nil"/>
                <w:between w:val="nil"/>
              </w:pBdr>
              <w:rPr>
                <w:color w:val="000000"/>
              </w:rPr>
            </w:pPr>
            <w:r>
              <w:rPr>
                <w:color w:val="000000"/>
              </w:rPr>
              <w:t>Physical</w:t>
            </w:r>
          </w:p>
        </w:tc>
        <w:tc>
          <w:tcPr>
            <w:tcW w:w="7047" w:type="dxa"/>
          </w:tcPr>
          <w:p w14:paraId="7A96BCA3" w14:textId="77777777" w:rsidR="00462C76" w:rsidRDefault="003015FB">
            <w:pPr>
              <w:keepLines/>
              <w:pBdr>
                <w:top w:val="nil"/>
                <w:left w:val="nil"/>
                <w:bottom w:val="nil"/>
                <w:right w:val="nil"/>
                <w:between w:val="nil"/>
              </w:pBdr>
              <w:spacing w:after="60"/>
              <w:rPr>
                <w:color w:val="000000"/>
              </w:rPr>
            </w:pPr>
            <w:r>
              <w:rPr>
                <w:color w:val="000000"/>
              </w:rPr>
              <w:t>Hitting, kicking, pushing, taking another’s belongings, any use of violence</w:t>
            </w:r>
          </w:p>
        </w:tc>
      </w:tr>
      <w:tr w:rsidR="00462C76" w14:paraId="003CAA42" w14:textId="77777777">
        <w:trPr>
          <w:cantSplit/>
        </w:trPr>
        <w:tc>
          <w:tcPr>
            <w:tcW w:w="2650" w:type="dxa"/>
          </w:tcPr>
          <w:p w14:paraId="51C71E1A" w14:textId="77777777" w:rsidR="00462C76" w:rsidRDefault="003015FB">
            <w:pPr>
              <w:pBdr>
                <w:top w:val="nil"/>
                <w:left w:val="nil"/>
                <w:bottom w:val="nil"/>
                <w:right w:val="nil"/>
                <w:between w:val="nil"/>
              </w:pBdr>
              <w:rPr>
                <w:color w:val="000000"/>
              </w:rPr>
            </w:pPr>
            <w:r>
              <w:rPr>
                <w:color w:val="000000"/>
              </w:rPr>
              <w:t>Prejudice-based and discriminatory, including:</w:t>
            </w:r>
          </w:p>
          <w:p w14:paraId="5EDAAD00" w14:textId="77777777" w:rsidR="00462C76" w:rsidRDefault="003015FB">
            <w:pPr>
              <w:keepLines/>
              <w:numPr>
                <w:ilvl w:val="0"/>
                <w:numId w:val="9"/>
              </w:numPr>
              <w:pBdr>
                <w:top w:val="nil"/>
                <w:left w:val="nil"/>
                <w:bottom w:val="nil"/>
                <w:right w:val="nil"/>
                <w:between w:val="nil"/>
              </w:pBdr>
              <w:spacing w:after="60"/>
              <w:rPr>
                <w:color w:val="000000"/>
              </w:rPr>
            </w:pPr>
            <w:r>
              <w:rPr>
                <w:color w:val="000000"/>
              </w:rPr>
              <w:t>Racial</w:t>
            </w:r>
          </w:p>
          <w:p w14:paraId="062BC5E0" w14:textId="77777777" w:rsidR="00462C76" w:rsidRDefault="003015FB">
            <w:pPr>
              <w:keepLines/>
              <w:numPr>
                <w:ilvl w:val="0"/>
                <w:numId w:val="9"/>
              </w:numPr>
              <w:pBdr>
                <w:top w:val="nil"/>
                <w:left w:val="nil"/>
                <w:bottom w:val="nil"/>
                <w:right w:val="nil"/>
                <w:between w:val="nil"/>
              </w:pBdr>
              <w:spacing w:after="60"/>
              <w:rPr>
                <w:color w:val="000000"/>
              </w:rPr>
            </w:pPr>
            <w:r>
              <w:rPr>
                <w:color w:val="000000"/>
              </w:rPr>
              <w:t>Faith-based</w:t>
            </w:r>
          </w:p>
          <w:p w14:paraId="5852D2ED" w14:textId="77777777" w:rsidR="00462C76" w:rsidRDefault="003015FB">
            <w:pPr>
              <w:keepLines/>
              <w:numPr>
                <w:ilvl w:val="0"/>
                <w:numId w:val="9"/>
              </w:numPr>
              <w:pBdr>
                <w:top w:val="nil"/>
                <w:left w:val="nil"/>
                <w:bottom w:val="nil"/>
                <w:right w:val="nil"/>
                <w:between w:val="nil"/>
              </w:pBdr>
              <w:spacing w:after="60"/>
              <w:rPr>
                <w:color w:val="000000"/>
              </w:rPr>
            </w:pPr>
            <w:r>
              <w:rPr>
                <w:color w:val="000000"/>
              </w:rPr>
              <w:t>Gendered (sexist)</w:t>
            </w:r>
          </w:p>
          <w:p w14:paraId="7C72C2E8" w14:textId="77777777" w:rsidR="00462C76" w:rsidRDefault="003015FB">
            <w:pPr>
              <w:keepLines/>
              <w:numPr>
                <w:ilvl w:val="0"/>
                <w:numId w:val="9"/>
              </w:numPr>
              <w:pBdr>
                <w:top w:val="nil"/>
                <w:left w:val="nil"/>
                <w:bottom w:val="nil"/>
                <w:right w:val="nil"/>
                <w:between w:val="nil"/>
              </w:pBdr>
              <w:spacing w:after="60"/>
              <w:rPr>
                <w:color w:val="000000"/>
              </w:rPr>
            </w:pPr>
            <w:r>
              <w:rPr>
                <w:color w:val="000000"/>
              </w:rPr>
              <w:t>Homophobic/biphobic</w:t>
            </w:r>
          </w:p>
          <w:p w14:paraId="59AC454D" w14:textId="77777777" w:rsidR="00462C76" w:rsidRDefault="003015FB">
            <w:pPr>
              <w:keepLines/>
              <w:numPr>
                <w:ilvl w:val="0"/>
                <w:numId w:val="9"/>
              </w:numPr>
              <w:pBdr>
                <w:top w:val="nil"/>
                <w:left w:val="nil"/>
                <w:bottom w:val="nil"/>
                <w:right w:val="nil"/>
                <w:between w:val="nil"/>
              </w:pBdr>
              <w:spacing w:after="60"/>
              <w:rPr>
                <w:color w:val="000000"/>
              </w:rPr>
            </w:pPr>
            <w:r>
              <w:rPr>
                <w:color w:val="000000"/>
              </w:rPr>
              <w:t>Transphobic</w:t>
            </w:r>
          </w:p>
          <w:p w14:paraId="40EB811A" w14:textId="77777777" w:rsidR="00462C76" w:rsidRDefault="003015FB">
            <w:pPr>
              <w:keepLines/>
              <w:numPr>
                <w:ilvl w:val="0"/>
                <w:numId w:val="9"/>
              </w:numPr>
              <w:pBdr>
                <w:top w:val="nil"/>
                <w:left w:val="nil"/>
                <w:bottom w:val="nil"/>
                <w:right w:val="nil"/>
                <w:between w:val="nil"/>
              </w:pBdr>
              <w:spacing w:after="60"/>
              <w:rPr>
                <w:color w:val="000000"/>
              </w:rPr>
            </w:pPr>
            <w:r>
              <w:rPr>
                <w:color w:val="000000"/>
              </w:rPr>
              <w:t>Disability-based</w:t>
            </w:r>
          </w:p>
        </w:tc>
        <w:tc>
          <w:tcPr>
            <w:tcW w:w="7047" w:type="dxa"/>
          </w:tcPr>
          <w:p w14:paraId="25C48C07" w14:textId="77777777" w:rsidR="00462C76" w:rsidRDefault="003015FB">
            <w:pPr>
              <w:keepLines/>
              <w:pBdr>
                <w:top w:val="nil"/>
                <w:left w:val="nil"/>
                <w:bottom w:val="nil"/>
                <w:right w:val="nil"/>
                <w:between w:val="nil"/>
              </w:pBdr>
              <w:spacing w:after="60"/>
              <w:rPr>
                <w:color w:val="000000"/>
              </w:rPr>
            </w:pPr>
            <w:r>
              <w:rPr>
                <w:color w:val="000000"/>
              </w:rPr>
              <w:t>Taunts, gestures, graffiti or physical abuse focused on a particular characteristic (e.g. gender, race, sexuality)</w:t>
            </w:r>
          </w:p>
        </w:tc>
      </w:tr>
      <w:tr w:rsidR="00462C76" w14:paraId="7802C49B" w14:textId="77777777">
        <w:trPr>
          <w:cantSplit/>
        </w:trPr>
        <w:tc>
          <w:tcPr>
            <w:tcW w:w="2650" w:type="dxa"/>
          </w:tcPr>
          <w:p w14:paraId="325C64EB" w14:textId="77777777" w:rsidR="00462C76" w:rsidRDefault="003015FB">
            <w:pPr>
              <w:pBdr>
                <w:top w:val="nil"/>
                <w:left w:val="nil"/>
                <w:bottom w:val="nil"/>
                <w:right w:val="nil"/>
                <w:between w:val="nil"/>
              </w:pBdr>
              <w:rPr>
                <w:color w:val="000000"/>
              </w:rPr>
            </w:pPr>
            <w:r>
              <w:rPr>
                <w:color w:val="000000"/>
              </w:rPr>
              <w:t>Sexual</w:t>
            </w:r>
          </w:p>
        </w:tc>
        <w:tc>
          <w:tcPr>
            <w:tcW w:w="7047" w:type="dxa"/>
          </w:tcPr>
          <w:p w14:paraId="1D985508" w14:textId="77777777" w:rsidR="00462C76" w:rsidRDefault="003015FB">
            <w:pPr>
              <w:keepLines/>
              <w:pBdr>
                <w:top w:val="nil"/>
                <w:left w:val="nil"/>
                <w:bottom w:val="nil"/>
                <w:right w:val="nil"/>
                <w:between w:val="nil"/>
              </w:pBdr>
              <w:spacing w:after="60"/>
              <w:rPr>
                <w:color w:val="000000"/>
              </w:rPr>
            </w:pPr>
            <w:r>
              <w:rPr>
                <w:color w:val="000000"/>
              </w:rPr>
              <w:t>Explicit sexual remarks, display of sexual material, sexual gestures, unwanted physical attention, comments about sexual reputation or performance, or inappropriate touching</w:t>
            </w:r>
          </w:p>
        </w:tc>
      </w:tr>
      <w:tr w:rsidR="00462C76" w14:paraId="4DC0F8E2" w14:textId="77777777">
        <w:trPr>
          <w:cantSplit/>
        </w:trPr>
        <w:tc>
          <w:tcPr>
            <w:tcW w:w="2650" w:type="dxa"/>
          </w:tcPr>
          <w:p w14:paraId="1D3D7110" w14:textId="77777777" w:rsidR="00462C76" w:rsidRDefault="003015FB">
            <w:pPr>
              <w:pBdr>
                <w:top w:val="nil"/>
                <w:left w:val="nil"/>
                <w:bottom w:val="nil"/>
                <w:right w:val="nil"/>
                <w:between w:val="nil"/>
              </w:pBdr>
              <w:rPr>
                <w:color w:val="000000"/>
              </w:rPr>
            </w:pPr>
            <w:r>
              <w:rPr>
                <w:color w:val="000000"/>
              </w:rPr>
              <w:t>Direct or indirect verbal</w:t>
            </w:r>
          </w:p>
        </w:tc>
        <w:tc>
          <w:tcPr>
            <w:tcW w:w="7047" w:type="dxa"/>
          </w:tcPr>
          <w:p w14:paraId="592724F0" w14:textId="77777777" w:rsidR="00462C76" w:rsidRDefault="003015FB">
            <w:pPr>
              <w:keepLines/>
              <w:pBdr>
                <w:top w:val="nil"/>
                <w:left w:val="nil"/>
                <w:bottom w:val="nil"/>
                <w:right w:val="nil"/>
                <w:between w:val="nil"/>
              </w:pBdr>
              <w:spacing w:after="60"/>
              <w:rPr>
                <w:color w:val="000000"/>
              </w:rPr>
            </w:pPr>
            <w:r>
              <w:rPr>
                <w:color w:val="000000"/>
              </w:rPr>
              <w:t>Name-calling, sarcasm, spreading rumours, teasing</w:t>
            </w:r>
          </w:p>
        </w:tc>
      </w:tr>
      <w:tr w:rsidR="00462C76" w14:paraId="10A3329F" w14:textId="77777777">
        <w:trPr>
          <w:cantSplit/>
        </w:trPr>
        <w:tc>
          <w:tcPr>
            <w:tcW w:w="2650" w:type="dxa"/>
          </w:tcPr>
          <w:p w14:paraId="7F18CCF1" w14:textId="77777777" w:rsidR="00462C76" w:rsidRDefault="003015FB">
            <w:pPr>
              <w:pBdr>
                <w:top w:val="nil"/>
                <w:left w:val="nil"/>
                <w:bottom w:val="nil"/>
                <w:right w:val="nil"/>
                <w:between w:val="nil"/>
              </w:pBdr>
              <w:rPr>
                <w:color w:val="000000"/>
              </w:rPr>
            </w:pPr>
            <w:r>
              <w:rPr>
                <w:color w:val="000000"/>
              </w:rPr>
              <w:t>Cyber-bullying</w:t>
            </w:r>
          </w:p>
        </w:tc>
        <w:tc>
          <w:tcPr>
            <w:tcW w:w="7047" w:type="dxa"/>
          </w:tcPr>
          <w:p w14:paraId="757B2765" w14:textId="77777777" w:rsidR="00462C76" w:rsidRDefault="003015FB">
            <w:pPr>
              <w:keepLines/>
              <w:pBdr>
                <w:top w:val="nil"/>
                <w:left w:val="nil"/>
                <w:bottom w:val="nil"/>
                <w:right w:val="nil"/>
                <w:between w:val="nil"/>
              </w:pBdr>
              <w:spacing w:after="60"/>
              <w:rPr>
                <w:color w:val="000000"/>
              </w:rPr>
            </w:pPr>
            <w:r>
              <w:rPr>
                <w:color w:val="000000"/>
                <w:highlight w:val="white"/>
              </w:rPr>
              <w:t xml:space="preserve">Bullying that takes place online, such as through social networking sites, messaging apps or gaming sites </w:t>
            </w:r>
          </w:p>
        </w:tc>
      </w:tr>
    </w:tbl>
    <w:p w14:paraId="5FD9CB03" w14:textId="77777777" w:rsidR="00462C76" w:rsidRDefault="00462C76">
      <w:pPr>
        <w:pBdr>
          <w:top w:val="nil"/>
          <w:left w:val="nil"/>
          <w:bottom w:val="nil"/>
          <w:right w:val="nil"/>
          <w:between w:val="nil"/>
        </w:pBdr>
        <w:rPr>
          <w:highlight w:val="yellow"/>
        </w:rPr>
      </w:pPr>
    </w:p>
    <w:p w14:paraId="414E1658" w14:textId="77777777" w:rsidR="00462C76" w:rsidRDefault="00462C76">
      <w:pPr>
        <w:pBdr>
          <w:top w:val="nil"/>
          <w:left w:val="nil"/>
          <w:bottom w:val="nil"/>
          <w:right w:val="nil"/>
          <w:between w:val="nil"/>
        </w:pBdr>
        <w:rPr>
          <w:b/>
          <w:bCs/>
        </w:rPr>
      </w:pPr>
    </w:p>
    <w:p w14:paraId="6BBC0927" w14:textId="77777777" w:rsidR="00462C76" w:rsidRDefault="00462C76">
      <w:pPr>
        <w:pBdr>
          <w:top w:val="nil"/>
          <w:left w:val="nil"/>
          <w:bottom w:val="nil"/>
          <w:right w:val="nil"/>
          <w:between w:val="nil"/>
        </w:pBdr>
        <w:rPr>
          <w:b/>
          <w:bCs/>
        </w:rPr>
      </w:pPr>
    </w:p>
    <w:p w14:paraId="27B81F8C" w14:textId="77777777" w:rsidR="00462C76" w:rsidRDefault="003015FB">
      <w:pPr>
        <w:pBdr>
          <w:top w:val="nil"/>
          <w:left w:val="nil"/>
          <w:bottom w:val="nil"/>
          <w:right w:val="nil"/>
          <w:between w:val="nil"/>
        </w:pBdr>
        <w:rPr>
          <w:b/>
          <w:bCs/>
        </w:rPr>
      </w:pPr>
      <w:r>
        <w:rPr>
          <w:b/>
          <w:bCs/>
        </w:rPr>
        <w:t xml:space="preserve">Why are Restorative Approaches helpful? </w:t>
      </w:r>
    </w:p>
    <w:p w14:paraId="5D9EF36E" w14:textId="77777777" w:rsidR="00462C76" w:rsidRDefault="003015FB">
      <w:pPr>
        <w:pBdr>
          <w:top w:val="nil"/>
          <w:left w:val="nil"/>
          <w:bottom w:val="nil"/>
          <w:right w:val="nil"/>
          <w:between w:val="nil"/>
        </w:pBdr>
      </w:pPr>
      <w:r>
        <w:t>Staff, learners and parents/carers who work restoratively report that this way of working leads to:</w:t>
      </w:r>
    </w:p>
    <w:p w14:paraId="35EDBE4B" w14:textId="77777777" w:rsidR="00462C76" w:rsidRDefault="003015FB">
      <w:pPr>
        <w:pBdr>
          <w:top w:val="nil"/>
          <w:left w:val="nil"/>
          <w:bottom w:val="nil"/>
          <w:right w:val="nil"/>
          <w:between w:val="nil"/>
        </w:pBdr>
      </w:pPr>
      <w:r>
        <w:t xml:space="preserve">A more respectful climate; </w:t>
      </w:r>
    </w:p>
    <w:p w14:paraId="7CAA1C55" w14:textId="77777777" w:rsidR="00462C76" w:rsidRDefault="003015FB">
      <w:pPr>
        <w:numPr>
          <w:ilvl w:val="0"/>
          <w:numId w:val="3"/>
        </w:numPr>
        <w:pBdr>
          <w:top w:val="nil"/>
          <w:left w:val="nil"/>
          <w:bottom w:val="nil"/>
          <w:right w:val="nil"/>
          <w:between w:val="nil"/>
        </w:pBdr>
        <w:spacing w:after="0" w:line="360" w:lineRule="auto"/>
      </w:pPr>
      <w:r>
        <w:t xml:space="preserve">A shift away from sanction-based responses that aim to ‘manage’ behaviour, toward a more relational approach; </w:t>
      </w:r>
    </w:p>
    <w:p w14:paraId="250DE7F6" w14:textId="77777777" w:rsidR="00462C76" w:rsidRDefault="003015FB">
      <w:pPr>
        <w:numPr>
          <w:ilvl w:val="0"/>
          <w:numId w:val="3"/>
        </w:numPr>
        <w:pBdr>
          <w:top w:val="nil"/>
          <w:left w:val="nil"/>
          <w:bottom w:val="nil"/>
          <w:right w:val="nil"/>
          <w:between w:val="nil"/>
        </w:pBdr>
        <w:spacing w:after="0" w:line="360" w:lineRule="auto"/>
      </w:pPr>
      <w:r>
        <w:t xml:space="preserve">Better relationships amongst children and staff; </w:t>
      </w:r>
    </w:p>
    <w:p w14:paraId="21887E3E" w14:textId="77777777" w:rsidR="00462C76" w:rsidRDefault="003015FB">
      <w:pPr>
        <w:numPr>
          <w:ilvl w:val="0"/>
          <w:numId w:val="3"/>
        </w:numPr>
        <w:pBdr>
          <w:top w:val="nil"/>
          <w:left w:val="nil"/>
          <w:bottom w:val="nil"/>
          <w:right w:val="nil"/>
          <w:between w:val="nil"/>
        </w:pBdr>
        <w:spacing w:after="0" w:line="360" w:lineRule="auto"/>
      </w:pPr>
      <w:r>
        <w:t xml:space="preserve">People being more honest and willing to accept responsibility; </w:t>
      </w:r>
    </w:p>
    <w:p w14:paraId="0C5FDB01" w14:textId="77777777" w:rsidR="00462C76" w:rsidRDefault="003015FB">
      <w:pPr>
        <w:numPr>
          <w:ilvl w:val="0"/>
          <w:numId w:val="3"/>
        </w:numPr>
        <w:pBdr>
          <w:top w:val="nil"/>
          <w:left w:val="nil"/>
          <w:bottom w:val="nil"/>
          <w:right w:val="nil"/>
          <w:between w:val="nil"/>
        </w:pBdr>
        <w:spacing w:after="0" w:line="360" w:lineRule="auto"/>
      </w:pPr>
      <w:r>
        <w:t xml:space="preserve">People feeling more supported when things go wrong; </w:t>
      </w:r>
    </w:p>
    <w:p w14:paraId="54617DF8" w14:textId="77777777" w:rsidR="00462C76" w:rsidRDefault="003015FB">
      <w:pPr>
        <w:numPr>
          <w:ilvl w:val="0"/>
          <w:numId w:val="3"/>
        </w:numPr>
        <w:pBdr>
          <w:top w:val="nil"/>
          <w:left w:val="nil"/>
          <w:bottom w:val="nil"/>
          <w:right w:val="nil"/>
          <w:between w:val="nil"/>
        </w:pBdr>
        <w:spacing w:line="360" w:lineRule="auto"/>
      </w:pPr>
      <w:r>
        <w:t>A calmer, quieter and more productive learning environment.</w:t>
      </w:r>
    </w:p>
    <w:p w14:paraId="3B2A6D4F" w14:textId="77777777" w:rsidR="00462C76" w:rsidRDefault="00462C76">
      <w:pPr>
        <w:pBdr>
          <w:top w:val="nil"/>
          <w:left w:val="nil"/>
          <w:bottom w:val="nil"/>
          <w:right w:val="nil"/>
          <w:between w:val="nil"/>
        </w:pBdr>
        <w:rPr>
          <w:highlight w:val="yellow"/>
        </w:rPr>
      </w:pPr>
    </w:p>
    <w:p w14:paraId="65B03DD9" w14:textId="77777777" w:rsidR="00462C76" w:rsidRDefault="00462C76">
      <w:pPr>
        <w:pBdr>
          <w:top w:val="nil"/>
          <w:left w:val="nil"/>
          <w:bottom w:val="nil"/>
          <w:right w:val="nil"/>
          <w:between w:val="nil"/>
        </w:pBdr>
        <w:rPr>
          <w:color w:val="000000"/>
        </w:rPr>
      </w:pPr>
      <w:bookmarkStart w:id="17" w:name="_heading=h.z337ya" w:colFirst="0" w:colLast="0"/>
      <w:bookmarkEnd w:id="17"/>
    </w:p>
    <w:p w14:paraId="354198FB" w14:textId="77777777" w:rsidR="00462C76" w:rsidRDefault="003015FB">
      <w:pPr>
        <w:pStyle w:val="Heading1"/>
        <w:rPr>
          <w:color w:val="000000"/>
        </w:rPr>
      </w:pPr>
      <w:r>
        <w:rPr>
          <w:color w:val="000000"/>
        </w:rPr>
        <w:t>5. Roles and responsibilities</w:t>
      </w:r>
    </w:p>
    <w:p w14:paraId="3096A549"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5.1 The Directors</w:t>
      </w:r>
    </w:p>
    <w:p w14:paraId="1E4F9BAB" w14:textId="77777777" w:rsidR="00462C76" w:rsidRDefault="003015FB">
      <w:pPr>
        <w:pBdr>
          <w:top w:val="nil"/>
          <w:left w:val="nil"/>
          <w:bottom w:val="nil"/>
          <w:right w:val="nil"/>
          <w:between w:val="nil"/>
        </w:pBdr>
        <w:rPr>
          <w:color w:val="000000"/>
        </w:rPr>
      </w:pPr>
      <w:r>
        <w:rPr>
          <w:color w:val="000000"/>
        </w:rPr>
        <w:t xml:space="preserve">The </w:t>
      </w:r>
      <w:r>
        <w:t>Directors</w:t>
      </w:r>
      <w:r>
        <w:rPr>
          <w:color w:val="000000"/>
        </w:rPr>
        <w:t xml:space="preserve"> </w:t>
      </w:r>
      <w:r>
        <w:t>are</w:t>
      </w:r>
      <w:r>
        <w:rPr>
          <w:color w:val="000000"/>
        </w:rPr>
        <w:t xml:space="preserve"> responsible for:</w:t>
      </w:r>
    </w:p>
    <w:p w14:paraId="6F13A0CC" w14:textId="77777777" w:rsidR="00462C76" w:rsidRDefault="003015FB">
      <w:pPr>
        <w:numPr>
          <w:ilvl w:val="0"/>
          <w:numId w:val="4"/>
        </w:numPr>
        <w:pBdr>
          <w:top w:val="nil"/>
          <w:left w:val="nil"/>
          <w:bottom w:val="nil"/>
          <w:right w:val="nil"/>
          <w:between w:val="nil"/>
        </w:pBdr>
        <w:spacing w:after="0" w:line="276" w:lineRule="auto"/>
        <w:rPr>
          <w:color w:val="000000"/>
        </w:rPr>
      </w:pPr>
      <w:r>
        <w:rPr>
          <w:color w:val="000000"/>
        </w:rPr>
        <w:t>Reviewing and approving the written statement of</w:t>
      </w:r>
      <w:r>
        <w:t xml:space="preserve"> relationship </w:t>
      </w:r>
      <w:r>
        <w:rPr>
          <w:color w:val="000000"/>
        </w:rPr>
        <w:t>principles (appendix 1)</w:t>
      </w:r>
    </w:p>
    <w:p w14:paraId="5F0C9C5B" w14:textId="77777777" w:rsidR="00462C76" w:rsidRDefault="003015FB">
      <w:pPr>
        <w:numPr>
          <w:ilvl w:val="0"/>
          <w:numId w:val="4"/>
        </w:numPr>
        <w:pBdr>
          <w:top w:val="nil"/>
          <w:left w:val="nil"/>
          <w:bottom w:val="nil"/>
          <w:right w:val="nil"/>
          <w:between w:val="nil"/>
        </w:pBdr>
        <w:spacing w:after="0" w:line="276" w:lineRule="auto"/>
      </w:pPr>
      <w:r>
        <w:lastRenderedPageBreak/>
        <w:t>Regularly r</w:t>
      </w:r>
      <w:r>
        <w:rPr>
          <w:color w:val="000000"/>
        </w:rPr>
        <w:t xml:space="preserve">eviewing this </w:t>
      </w:r>
      <w:r>
        <w:t xml:space="preserve">relationship </w:t>
      </w:r>
      <w:r>
        <w:rPr>
          <w:color w:val="000000"/>
        </w:rPr>
        <w:t>policy</w:t>
      </w:r>
    </w:p>
    <w:p w14:paraId="01D73EC8" w14:textId="77777777" w:rsidR="00462C76" w:rsidRDefault="003015FB">
      <w:pPr>
        <w:numPr>
          <w:ilvl w:val="0"/>
          <w:numId w:val="4"/>
        </w:numPr>
        <w:pBdr>
          <w:top w:val="nil"/>
          <w:left w:val="nil"/>
          <w:bottom w:val="nil"/>
          <w:right w:val="nil"/>
          <w:between w:val="nil"/>
        </w:pBdr>
        <w:spacing w:line="276" w:lineRule="auto"/>
        <w:rPr>
          <w:color w:val="000000"/>
        </w:rPr>
      </w:pPr>
      <w:r>
        <w:rPr>
          <w:color w:val="000000"/>
        </w:rPr>
        <w:t>Monitoring the policy’s effectiveness</w:t>
      </w:r>
    </w:p>
    <w:p w14:paraId="39902B77"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5.2 The Directors</w:t>
      </w:r>
    </w:p>
    <w:p w14:paraId="6AE03F89"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sz w:val="24"/>
          <w:szCs w:val="24"/>
        </w:rPr>
        <w:t xml:space="preserve">Are </w:t>
      </w:r>
      <w:r>
        <w:rPr>
          <w:color w:val="000000"/>
        </w:rPr>
        <w:t>responsible for:</w:t>
      </w:r>
    </w:p>
    <w:p w14:paraId="37F24A4E" w14:textId="77777777" w:rsidR="00462C76" w:rsidRDefault="003015FB">
      <w:pPr>
        <w:numPr>
          <w:ilvl w:val="0"/>
          <w:numId w:val="2"/>
        </w:numPr>
        <w:pBdr>
          <w:top w:val="nil"/>
          <w:left w:val="nil"/>
          <w:bottom w:val="nil"/>
          <w:right w:val="nil"/>
          <w:between w:val="nil"/>
        </w:pBdr>
      </w:pPr>
      <w:r>
        <w:rPr>
          <w:color w:val="000000"/>
        </w:rPr>
        <w:t>Reviewing this policy in conjunction with the latest updates and advice from Government</w:t>
      </w:r>
    </w:p>
    <w:p w14:paraId="65195C97" w14:textId="77777777" w:rsidR="00462C76" w:rsidRDefault="003015FB">
      <w:pPr>
        <w:numPr>
          <w:ilvl w:val="0"/>
          <w:numId w:val="2"/>
        </w:numPr>
        <w:pBdr>
          <w:top w:val="nil"/>
          <w:left w:val="nil"/>
          <w:bottom w:val="nil"/>
          <w:right w:val="nil"/>
          <w:between w:val="nil"/>
        </w:pBdr>
      </w:pPr>
      <w:r>
        <w:rPr>
          <w:color w:val="000000"/>
        </w:rPr>
        <w:t>Giving due consideration to the</w:t>
      </w:r>
      <w:r>
        <w:t xml:space="preserve"> Company</w:t>
      </w:r>
      <w:r>
        <w:rPr>
          <w:color w:val="000000"/>
        </w:rPr>
        <w:t xml:space="preserve">’s statement of </w:t>
      </w:r>
      <w:r>
        <w:t>relationship</w:t>
      </w:r>
      <w:r>
        <w:rPr>
          <w:color w:val="000000"/>
        </w:rPr>
        <w:t xml:space="preserve"> principles (appendix 1)</w:t>
      </w:r>
    </w:p>
    <w:p w14:paraId="1901E6EC" w14:textId="77777777" w:rsidR="00462C76" w:rsidRDefault="003015FB">
      <w:pPr>
        <w:numPr>
          <w:ilvl w:val="0"/>
          <w:numId w:val="2"/>
        </w:numPr>
        <w:pBdr>
          <w:top w:val="nil"/>
          <w:left w:val="nil"/>
          <w:bottom w:val="nil"/>
          <w:right w:val="nil"/>
          <w:between w:val="nil"/>
        </w:pBdr>
      </w:pPr>
      <w:r>
        <w:rPr>
          <w:color w:val="000000"/>
        </w:rPr>
        <w:t>Approving this policy</w:t>
      </w:r>
    </w:p>
    <w:p w14:paraId="7904ABF2" w14:textId="77777777" w:rsidR="00462C76" w:rsidRDefault="003015FB">
      <w:pPr>
        <w:numPr>
          <w:ilvl w:val="0"/>
          <w:numId w:val="2"/>
        </w:numPr>
        <w:pBdr>
          <w:top w:val="nil"/>
          <w:left w:val="nil"/>
          <w:bottom w:val="nil"/>
          <w:right w:val="nil"/>
          <w:between w:val="nil"/>
        </w:pBdr>
      </w:pPr>
      <w:r>
        <w:rPr>
          <w:color w:val="000000"/>
        </w:rPr>
        <w:t xml:space="preserve">Ensuring that the </w:t>
      </w:r>
      <w:r>
        <w:t>learning</w:t>
      </w:r>
      <w:r>
        <w:rPr>
          <w:color w:val="000000"/>
        </w:rPr>
        <w:t xml:space="preserve"> environment encourages positive </w:t>
      </w:r>
      <w:r>
        <w:t>relationships</w:t>
      </w:r>
    </w:p>
    <w:p w14:paraId="4345564E" w14:textId="77777777" w:rsidR="00462C76" w:rsidRDefault="003015FB">
      <w:pPr>
        <w:numPr>
          <w:ilvl w:val="0"/>
          <w:numId w:val="2"/>
        </w:numPr>
        <w:pBdr>
          <w:top w:val="nil"/>
          <w:left w:val="nil"/>
          <w:bottom w:val="nil"/>
          <w:right w:val="nil"/>
          <w:between w:val="nil"/>
        </w:pBdr>
      </w:pPr>
      <w:r>
        <w:rPr>
          <w:color w:val="000000"/>
        </w:rPr>
        <w:t xml:space="preserve">Ensuring that staff deal effectively with poor </w:t>
      </w:r>
      <w:r>
        <w:t>relationships</w:t>
      </w:r>
    </w:p>
    <w:p w14:paraId="560CBDAF" w14:textId="77777777" w:rsidR="00462C76" w:rsidRDefault="003015FB">
      <w:pPr>
        <w:numPr>
          <w:ilvl w:val="0"/>
          <w:numId w:val="2"/>
        </w:numPr>
        <w:pBdr>
          <w:top w:val="nil"/>
          <w:left w:val="nil"/>
          <w:bottom w:val="nil"/>
          <w:right w:val="nil"/>
          <w:between w:val="nil"/>
        </w:pBdr>
      </w:pPr>
      <w:r>
        <w:rPr>
          <w:color w:val="000000"/>
        </w:rPr>
        <w:t xml:space="preserve">Monitoring that the policy is implemented by staff consistently with all groups of </w:t>
      </w:r>
      <w:r>
        <w:t>learners</w:t>
      </w:r>
    </w:p>
    <w:p w14:paraId="41D5CA20" w14:textId="77777777" w:rsidR="00462C76" w:rsidRDefault="003015FB">
      <w:pPr>
        <w:numPr>
          <w:ilvl w:val="0"/>
          <w:numId w:val="2"/>
        </w:numPr>
        <w:pBdr>
          <w:top w:val="nil"/>
          <w:left w:val="nil"/>
          <w:bottom w:val="nil"/>
          <w:right w:val="nil"/>
          <w:between w:val="nil"/>
        </w:pBdr>
      </w:pPr>
      <w:r>
        <w:rPr>
          <w:color w:val="000000"/>
        </w:rPr>
        <w:t xml:space="preserve">Ensuring that all staff understand the </w:t>
      </w:r>
      <w:r>
        <w:t>relationship</w:t>
      </w:r>
      <w:r>
        <w:rPr>
          <w:color w:val="000000"/>
        </w:rPr>
        <w:t xml:space="preserve"> expectations and the importance of maintaining them</w:t>
      </w:r>
    </w:p>
    <w:p w14:paraId="41B80883" w14:textId="77777777" w:rsidR="00462C76" w:rsidRDefault="003015FB">
      <w:pPr>
        <w:numPr>
          <w:ilvl w:val="0"/>
          <w:numId w:val="2"/>
        </w:numPr>
        <w:pBdr>
          <w:top w:val="nil"/>
          <w:left w:val="nil"/>
          <w:bottom w:val="nil"/>
          <w:right w:val="nil"/>
          <w:between w:val="nil"/>
        </w:pBdr>
      </w:pPr>
      <w:r>
        <w:rPr>
          <w:color w:val="000000"/>
        </w:rPr>
        <w:t xml:space="preserve">Providing new staff with a clear induction into the </w:t>
      </w:r>
      <w:r>
        <w:t>company’s</w:t>
      </w:r>
      <w:r>
        <w:rPr>
          <w:color w:val="000000"/>
        </w:rPr>
        <w:t xml:space="preserve"> culture to ensure they understand its rules and routines, and how best to support all </w:t>
      </w:r>
      <w:r>
        <w:t>learners</w:t>
      </w:r>
      <w:r>
        <w:rPr>
          <w:color w:val="000000"/>
        </w:rPr>
        <w:t xml:space="preserve"> to participate fully</w:t>
      </w:r>
    </w:p>
    <w:p w14:paraId="4C2B7017" w14:textId="77777777" w:rsidR="00462C76" w:rsidRDefault="003015FB">
      <w:pPr>
        <w:numPr>
          <w:ilvl w:val="0"/>
          <w:numId w:val="2"/>
        </w:numPr>
        <w:pBdr>
          <w:top w:val="nil"/>
          <w:left w:val="nil"/>
          <w:bottom w:val="nil"/>
          <w:right w:val="nil"/>
          <w:between w:val="nil"/>
        </w:pBdr>
      </w:pPr>
      <w:r>
        <w:rPr>
          <w:color w:val="000000"/>
        </w:rPr>
        <w:t>Offering appropriate training in</w:t>
      </w:r>
      <w:r>
        <w:t xml:space="preserve"> relationship</w:t>
      </w:r>
      <w:r>
        <w:rPr>
          <w:color w:val="000000"/>
        </w:rPr>
        <w:t xml:space="preserve"> management, and the impact of special educational needs and disabilities (SEND) and mental health needs on </w:t>
      </w:r>
      <w:r>
        <w:t>relationships</w:t>
      </w:r>
      <w:r>
        <w:rPr>
          <w:color w:val="000000"/>
        </w:rPr>
        <w:t>, to any staff who require it, so they can fulfil their duties set out in this policy</w:t>
      </w:r>
    </w:p>
    <w:p w14:paraId="39780EC7" w14:textId="77777777" w:rsidR="00462C76" w:rsidRDefault="003015FB">
      <w:pPr>
        <w:numPr>
          <w:ilvl w:val="0"/>
          <w:numId w:val="2"/>
        </w:numPr>
        <w:pBdr>
          <w:top w:val="nil"/>
          <w:left w:val="nil"/>
          <w:bottom w:val="nil"/>
          <w:right w:val="nil"/>
          <w:between w:val="nil"/>
        </w:pBdr>
      </w:pPr>
      <w:r>
        <w:rPr>
          <w:color w:val="000000"/>
        </w:rPr>
        <w:t xml:space="preserve">Ensuring this policy works alongside the safeguarding policy to offer </w:t>
      </w:r>
      <w:r>
        <w:t>learners</w:t>
      </w:r>
      <w:r>
        <w:rPr>
          <w:color w:val="000000"/>
        </w:rPr>
        <w:t xml:space="preserve"> both sanctions and support when necessary</w:t>
      </w:r>
    </w:p>
    <w:p w14:paraId="4DDBBBC3" w14:textId="77777777" w:rsidR="00462C76" w:rsidRDefault="003015FB">
      <w:pPr>
        <w:numPr>
          <w:ilvl w:val="0"/>
          <w:numId w:val="2"/>
        </w:numPr>
        <w:pBdr>
          <w:top w:val="nil"/>
          <w:left w:val="nil"/>
          <w:bottom w:val="nil"/>
          <w:right w:val="nil"/>
          <w:between w:val="nil"/>
        </w:pBdr>
      </w:pPr>
      <w:r>
        <w:rPr>
          <w:color w:val="000000"/>
        </w:rPr>
        <w:t xml:space="preserve">Ensuring that the data from the </w:t>
      </w:r>
      <w:r>
        <w:t>relationship</w:t>
      </w:r>
      <w:r>
        <w:rPr>
          <w:color w:val="000000"/>
        </w:rPr>
        <w:t xml:space="preserve"> log is reviewed regularly, to make sure that no groups of </w:t>
      </w:r>
      <w:r>
        <w:t>learners</w:t>
      </w:r>
      <w:r>
        <w:rPr>
          <w:color w:val="000000"/>
        </w:rPr>
        <w:t xml:space="preserve"> are being disproportionately impacted by this policy (see section 13.1)</w:t>
      </w:r>
    </w:p>
    <w:p w14:paraId="01BF0F05" w14:textId="77777777" w:rsidR="00462C76" w:rsidRDefault="00462C76">
      <w:pPr>
        <w:pBdr>
          <w:top w:val="nil"/>
          <w:left w:val="nil"/>
          <w:bottom w:val="nil"/>
          <w:right w:val="nil"/>
          <w:between w:val="nil"/>
        </w:pBdr>
        <w:spacing w:before="240"/>
        <w:rPr>
          <w:b/>
          <w:bCs/>
          <w:color w:val="12263F"/>
          <w:sz w:val="24"/>
          <w:szCs w:val="24"/>
        </w:rPr>
      </w:pPr>
    </w:p>
    <w:p w14:paraId="19AFEADE" w14:textId="77777777" w:rsidR="00462C76" w:rsidRDefault="00462C76">
      <w:pPr>
        <w:pBdr>
          <w:top w:val="nil"/>
          <w:left w:val="nil"/>
          <w:bottom w:val="nil"/>
          <w:right w:val="nil"/>
          <w:between w:val="nil"/>
        </w:pBdr>
        <w:spacing w:before="240"/>
        <w:rPr>
          <w:b/>
          <w:bCs/>
          <w:color w:val="12263F"/>
          <w:sz w:val="24"/>
          <w:szCs w:val="24"/>
        </w:rPr>
      </w:pPr>
    </w:p>
    <w:p w14:paraId="0CD1F509"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5.3 Teachers and staff</w:t>
      </w:r>
    </w:p>
    <w:p w14:paraId="6DB20F17" w14:textId="77777777" w:rsidR="00462C76" w:rsidRDefault="003015FB">
      <w:pPr>
        <w:pBdr>
          <w:top w:val="nil"/>
          <w:left w:val="nil"/>
          <w:bottom w:val="nil"/>
          <w:right w:val="nil"/>
          <w:between w:val="nil"/>
        </w:pBdr>
        <w:rPr>
          <w:color w:val="000000"/>
        </w:rPr>
      </w:pPr>
      <w:r>
        <w:rPr>
          <w:color w:val="000000"/>
        </w:rPr>
        <w:t>Staff are responsible for:</w:t>
      </w:r>
    </w:p>
    <w:p w14:paraId="62F9E7BB" w14:textId="77777777" w:rsidR="00462C76" w:rsidRDefault="003015FB">
      <w:pPr>
        <w:numPr>
          <w:ilvl w:val="0"/>
          <w:numId w:val="2"/>
        </w:numPr>
        <w:pBdr>
          <w:top w:val="nil"/>
          <w:left w:val="nil"/>
          <w:bottom w:val="nil"/>
          <w:right w:val="nil"/>
          <w:between w:val="nil"/>
        </w:pBdr>
      </w:pPr>
      <w:r>
        <w:rPr>
          <w:color w:val="000000"/>
        </w:rPr>
        <w:t xml:space="preserve">Creating a calm and safe environment for </w:t>
      </w:r>
      <w:r>
        <w:t>learners</w:t>
      </w:r>
    </w:p>
    <w:p w14:paraId="283BCCDF" w14:textId="77777777" w:rsidR="00462C76" w:rsidRDefault="003015FB">
      <w:pPr>
        <w:numPr>
          <w:ilvl w:val="0"/>
          <w:numId w:val="2"/>
        </w:numPr>
        <w:pBdr>
          <w:top w:val="nil"/>
          <w:left w:val="nil"/>
          <w:bottom w:val="nil"/>
          <w:right w:val="nil"/>
          <w:between w:val="nil"/>
        </w:pBdr>
      </w:pPr>
      <w:r>
        <w:rPr>
          <w:color w:val="000000"/>
        </w:rPr>
        <w:t>Establishing and maintaining clear boundaries of acceptable</w:t>
      </w:r>
      <w:r>
        <w:t xml:space="preserve"> relationships</w:t>
      </w:r>
      <w:r>
        <w:rPr>
          <w:color w:val="000000"/>
        </w:rPr>
        <w:t> </w:t>
      </w:r>
    </w:p>
    <w:p w14:paraId="192F5BFC" w14:textId="77777777" w:rsidR="00462C76" w:rsidRDefault="003015FB">
      <w:pPr>
        <w:numPr>
          <w:ilvl w:val="0"/>
          <w:numId w:val="2"/>
        </w:numPr>
        <w:pBdr>
          <w:top w:val="nil"/>
          <w:left w:val="nil"/>
          <w:bottom w:val="nil"/>
          <w:right w:val="nil"/>
          <w:between w:val="nil"/>
        </w:pBdr>
      </w:pPr>
      <w:r>
        <w:rPr>
          <w:color w:val="000000"/>
        </w:rPr>
        <w:t>Implementing the policy consistently</w:t>
      </w:r>
    </w:p>
    <w:p w14:paraId="48E88546" w14:textId="77777777" w:rsidR="00462C76" w:rsidRDefault="003015FB">
      <w:pPr>
        <w:numPr>
          <w:ilvl w:val="0"/>
          <w:numId w:val="2"/>
        </w:numPr>
        <w:pBdr>
          <w:top w:val="nil"/>
          <w:left w:val="nil"/>
          <w:bottom w:val="nil"/>
          <w:right w:val="nil"/>
          <w:between w:val="nil"/>
        </w:pBdr>
      </w:pPr>
      <w:r>
        <w:rPr>
          <w:color w:val="000000"/>
        </w:rPr>
        <w:t xml:space="preserve">Communicating the </w:t>
      </w:r>
      <w:r>
        <w:t>company’</w:t>
      </w:r>
      <w:r>
        <w:rPr>
          <w:color w:val="000000"/>
        </w:rPr>
        <w:t xml:space="preserve">s expectations, routines, values and standards through teaching behaviour and in every interaction with </w:t>
      </w:r>
      <w:r>
        <w:t>learners</w:t>
      </w:r>
    </w:p>
    <w:p w14:paraId="1B4DA726" w14:textId="77777777" w:rsidR="00462C76" w:rsidRDefault="003015FB">
      <w:pPr>
        <w:numPr>
          <w:ilvl w:val="0"/>
          <w:numId w:val="2"/>
        </w:numPr>
        <w:pBdr>
          <w:top w:val="nil"/>
          <w:left w:val="nil"/>
          <w:bottom w:val="nil"/>
          <w:right w:val="nil"/>
          <w:between w:val="nil"/>
        </w:pBdr>
      </w:pPr>
      <w:r>
        <w:rPr>
          <w:color w:val="000000"/>
        </w:rPr>
        <w:t>Modelling expected behaviour and positive relationships</w:t>
      </w:r>
    </w:p>
    <w:p w14:paraId="0D1212AE" w14:textId="77777777" w:rsidR="00462C76" w:rsidRDefault="003015FB">
      <w:pPr>
        <w:numPr>
          <w:ilvl w:val="0"/>
          <w:numId w:val="2"/>
        </w:numPr>
        <w:pBdr>
          <w:top w:val="nil"/>
          <w:left w:val="nil"/>
          <w:bottom w:val="nil"/>
          <w:right w:val="nil"/>
          <w:between w:val="nil"/>
        </w:pBdr>
      </w:pPr>
      <w:r>
        <w:rPr>
          <w:color w:val="000000"/>
        </w:rPr>
        <w:t xml:space="preserve">Providing a personalised approach to the specific behavioural needs of particular </w:t>
      </w:r>
      <w:r>
        <w:t>learners</w:t>
      </w:r>
    </w:p>
    <w:p w14:paraId="096367B1" w14:textId="77777777" w:rsidR="00462C76" w:rsidRDefault="003015FB">
      <w:pPr>
        <w:numPr>
          <w:ilvl w:val="0"/>
          <w:numId w:val="2"/>
        </w:numPr>
        <w:pBdr>
          <w:top w:val="nil"/>
          <w:left w:val="nil"/>
          <w:bottom w:val="nil"/>
          <w:right w:val="nil"/>
          <w:between w:val="nil"/>
        </w:pBdr>
      </w:pPr>
      <w:r>
        <w:rPr>
          <w:color w:val="000000"/>
        </w:rPr>
        <w:t xml:space="preserve">Considering their own behaviour on the school culture and how they can uphold school rules and expectations </w:t>
      </w:r>
    </w:p>
    <w:p w14:paraId="458DB9E8" w14:textId="77777777" w:rsidR="00462C76" w:rsidRDefault="003015FB">
      <w:pPr>
        <w:numPr>
          <w:ilvl w:val="0"/>
          <w:numId w:val="2"/>
        </w:numPr>
        <w:pBdr>
          <w:top w:val="nil"/>
          <w:left w:val="nil"/>
          <w:bottom w:val="nil"/>
          <w:right w:val="nil"/>
          <w:between w:val="nil"/>
        </w:pBdr>
      </w:pPr>
      <w:r>
        <w:rPr>
          <w:rFonts w:ascii="Times New Roman" w:eastAsia="Times New Roman" w:hAnsi="Times New Roman" w:cs="Times New Roman"/>
          <w:color w:val="000000"/>
          <w:sz w:val="14"/>
          <w:szCs w:val="14"/>
        </w:rPr>
        <w:t> </w:t>
      </w:r>
      <w:r>
        <w:rPr>
          <w:color w:val="000000"/>
        </w:rPr>
        <w:t>Recording behaviour incidents promptly (see appendix 3 for a behaviour log)</w:t>
      </w:r>
    </w:p>
    <w:p w14:paraId="6921D37E" w14:textId="77777777" w:rsidR="00462C76" w:rsidRDefault="003015FB">
      <w:pPr>
        <w:numPr>
          <w:ilvl w:val="0"/>
          <w:numId w:val="2"/>
        </w:numPr>
        <w:pBdr>
          <w:top w:val="nil"/>
          <w:left w:val="nil"/>
          <w:bottom w:val="nil"/>
          <w:right w:val="nil"/>
          <w:between w:val="nil"/>
        </w:pBdr>
      </w:pPr>
      <w:r>
        <w:rPr>
          <w:color w:val="000000"/>
        </w:rPr>
        <w:t xml:space="preserve">Challenging </w:t>
      </w:r>
      <w:r>
        <w:t>learners</w:t>
      </w:r>
      <w:r>
        <w:rPr>
          <w:color w:val="000000"/>
        </w:rPr>
        <w:t xml:space="preserve"> to meet the </w:t>
      </w:r>
      <w:r>
        <w:t>Company’</w:t>
      </w:r>
      <w:r>
        <w:rPr>
          <w:color w:val="000000"/>
        </w:rPr>
        <w:t>s expectations</w:t>
      </w:r>
    </w:p>
    <w:p w14:paraId="51BB7D49" w14:textId="77777777" w:rsidR="00462C76" w:rsidRDefault="00462C76">
      <w:pPr>
        <w:pBdr>
          <w:top w:val="nil"/>
          <w:left w:val="nil"/>
          <w:bottom w:val="nil"/>
          <w:right w:val="nil"/>
          <w:between w:val="nil"/>
        </w:pBdr>
        <w:ind w:left="340" w:hanging="170"/>
        <w:rPr>
          <w:color w:val="000000"/>
        </w:rPr>
      </w:pPr>
    </w:p>
    <w:p w14:paraId="20C244AB"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5.4 Parents and carers</w:t>
      </w:r>
    </w:p>
    <w:p w14:paraId="57D12438" w14:textId="77777777" w:rsidR="00462C76" w:rsidRDefault="003015FB">
      <w:pPr>
        <w:pBdr>
          <w:top w:val="nil"/>
          <w:left w:val="nil"/>
          <w:bottom w:val="nil"/>
          <w:right w:val="nil"/>
          <w:between w:val="nil"/>
        </w:pBdr>
        <w:rPr>
          <w:color w:val="000000"/>
        </w:rPr>
      </w:pPr>
      <w:r>
        <w:rPr>
          <w:color w:val="000000"/>
        </w:rPr>
        <w:t>Parents and carers, where possible, should:</w:t>
      </w:r>
    </w:p>
    <w:p w14:paraId="0D6758DB" w14:textId="77777777" w:rsidR="00462C76" w:rsidRDefault="003015FB">
      <w:pPr>
        <w:numPr>
          <w:ilvl w:val="0"/>
          <w:numId w:val="2"/>
        </w:numPr>
        <w:pBdr>
          <w:top w:val="nil"/>
          <w:left w:val="nil"/>
          <w:bottom w:val="nil"/>
          <w:right w:val="nil"/>
          <w:between w:val="nil"/>
        </w:pBdr>
      </w:pPr>
      <w:r>
        <w:rPr>
          <w:color w:val="000000"/>
        </w:rPr>
        <w:t>Get to know the</w:t>
      </w:r>
      <w:r>
        <w:t xml:space="preserve"> </w:t>
      </w:r>
      <w:r>
        <w:rPr>
          <w:color w:val="000000"/>
        </w:rPr>
        <w:t>behaviour policy and reinforce it at home where appropriate </w:t>
      </w:r>
    </w:p>
    <w:p w14:paraId="50C87B3C" w14:textId="77777777" w:rsidR="00462C76" w:rsidRDefault="003015FB">
      <w:pPr>
        <w:numPr>
          <w:ilvl w:val="0"/>
          <w:numId w:val="2"/>
        </w:numPr>
        <w:pBdr>
          <w:top w:val="nil"/>
          <w:left w:val="nil"/>
          <w:bottom w:val="nil"/>
          <w:right w:val="nil"/>
          <w:between w:val="nil"/>
        </w:pBdr>
      </w:pPr>
      <w:r>
        <w:rPr>
          <w:color w:val="000000"/>
        </w:rPr>
        <w:lastRenderedPageBreak/>
        <w:t xml:space="preserve">Support their child in adhering to the </w:t>
      </w:r>
      <w:r>
        <w:t>relationship</w:t>
      </w:r>
      <w:r>
        <w:rPr>
          <w:color w:val="000000"/>
        </w:rPr>
        <w:t xml:space="preserve"> policy</w:t>
      </w:r>
    </w:p>
    <w:p w14:paraId="362C970C" w14:textId="77777777" w:rsidR="00462C76" w:rsidRDefault="003015FB">
      <w:pPr>
        <w:numPr>
          <w:ilvl w:val="0"/>
          <w:numId w:val="2"/>
        </w:numPr>
        <w:pBdr>
          <w:top w:val="nil"/>
          <w:left w:val="nil"/>
          <w:bottom w:val="nil"/>
          <w:right w:val="nil"/>
          <w:between w:val="nil"/>
        </w:pBdr>
      </w:pPr>
      <w:r>
        <w:rPr>
          <w:color w:val="000000"/>
        </w:rPr>
        <w:t xml:space="preserve">Inform </w:t>
      </w:r>
      <w:r>
        <w:t>one or more director</w:t>
      </w:r>
      <w:r>
        <w:rPr>
          <w:color w:val="000000"/>
        </w:rPr>
        <w:t xml:space="preserve"> of any changes in circumstances that may affect their child’s behaviour</w:t>
      </w:r>
    </w:p>
    <w:p w14:paraId="67AB7090" w14:textId="77777777" w:rsidR="00462C76" w:rsidRDefault="003015FB">
      <w:pPr>
        <w:numPr>
          <w:ilvl w:val="0"/>
          <w:numId w:val="2"/>
        </w:numPr>
        <w:pBdr>
          <w:top w:val="nil"/>
          <w:left w:val="nil"/>
          <w:bottom w:val="nil"/>
          <w:right w:val="nil"/>
          <w:between w:val="nil"/>
        </w:pBdr>
      </w:pPr>
      <w:r>
        <w:rPr>
          <w:color w:val="000000"/>
        </w:rPr>
        <w:t>Discuss any behavioural concerns promptly</w:t>
      </w:r>
    </w:p>
    <w:p w14:paraId="370A2FE9" w14:textId="77777777" w:rsidR="00462C76" w:rsidRDefault="003015FB">
      <w:pPr>
        <w:numPr>
          <w:ilvl w:val="0"/>
          <w:numId w:val="2"/>
        </w:numPr>
        <w:pBdr>
          <w:top w:val="nil"/>
          <w:left w:val="nil"/>
          <w:bottom w:val="nil"/>
          <w:right w:val="nil"/>
          <w:between w:val="nil"/>
        </w:pBdr>
      </w:pPr>
      <w:r>
        <w:rPr>
          <w:color w:val="000000"/>
        </w:rPr>
        <w:t>Take part in any pastoral work following misbehaviour (for example: attending reviews of specific interventions)</w:t>
      </w:r>
    </w:p>
    <w:p w14:paraId="1CDCD131" w14:textId="77777777" w:rsidR="00462C76" w:rsidRDefault="003015FB">
      <w:pPr>
        <w:numPr>
          <w:ilvl w:val="0"/>
          <w:numId w:val="2"/>
        </w:numPr>
        <w:pBdr>
          <w:top w:val="nil"/>
          <w:left w:val="nil"/>
          <w:bottom w:val="nil"/>
          <w:right w:val="nil"/>
          <w:between w:val="nil"/>
        </w:pBdr>
      </w:pPr>
      <w:r>
        <w:rPr>
          <w:color w:val="000000"/>
        </w:rPr>
        <w:t xml:space="preserve">Raise any concerns about the management of behaviour with the </w:t>
      </w:r>
      <w:r>
        <w:t>directors</w:t>
      </w:r>
      <w:r>
        <w:rPr>
          <w:color w:val="000000"/>
        </w:rPr>
        <w:t xml:space="preserve"> directly, whilst continuing to work in partnership w</w:t>
      </w:r>
      <w:r>
        <w:t>ith the company</w:t>
      </w:r>
    </w:p>
    <w:p w14:paraId="5E520C95" w14:textId="77777777" w:rsidR="00462C76" w:rsidRDefault="003015FB">
      <w:pPr>
        <w:numPr>
          <w:ilvl w:val="0"/>
          <w:numId w:val="2"/>
        </w:numPr>
        <w:pBdr>
          <w:top w:val="nil"/>
          <w:left w:val="nil"/>
          <w:bottom w:val="nil"/>
          <w:right w:val="nil"/>
          <w:between w:val="nil"/>
        </w:pBdr>
      </w:pPr>
      <w:r>
        <w:t>Support and promote the ethos of Sparks Learning</w:t>
      </w:r>
    </w:p>
    <w:p w14:paraId="0CB98A6C"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Sparks Learning</w:t>
      </w:r>
      <w:r>
        <w:rPr>
          <w:color w:val="000000"/>
        </w:rPr>
        <w:t xml:space="preserve"> will endeavour to build a positive relationship with parents and carers by keeping them informed about developments in their child's behaviour and working in collaboration with them to </w:t>
      </w:r>
      <w:r>
        <w:t>tackle</w:t>
      </w:r>
      <w:r>
        <w:rPr>
          <w:color w:val="000000"/>
        </w:rPr>
        <w:t xml:space="preserve"> issues.</w:t>
      </w:r>
    </w:p>
    <w:p w14:paraId="44FFFFFD" w14:textId="77777777" w:rsidR="00462C76" w:rsidRDefault="003015FB">
      <w:pPr>
        <w:pBdr>
          <w:top w:val="nil"/>
          <w:left w:val="nil"/>
          <w:bottom w:val="nil"/>
          <w:right w:val="nil"/>
          <w:between w:val="nil"/>
        </w:pBdr>
        <w:spacing w:before="240"/>
        <w:rPr>
          <w:rFonts w:ascii="Times New Roman" w:eastAsia="Times New Roman" w:hAnsi="Times New Roman" w:cs="Times New Roman"/>
          <w:b/>
          <w:bCs/>
          <w:color w:val="12263F"/>
          <w:sz w:val="24"/>
          <w:szCs w:val="24"/>
        </w:rPr>
      </w:pPr>
      <w:r>
        <w:rPr>
          <w:b/>
          <w:bCs/>
          <w:color w:val="12263F"/>
          <w:sz w:val="24"/>
          <w:szCs w:val="24"/>
        </w:rPr>
        <w:t>5.5 Learners </w:t>
      </w:r>
    </w:p>
    <w:p w14:paraId="2C0C73F0"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 xml:space="preserve">Learners </w:t>
      </w:r>
      <w:r>
        <w:rPr>
          <w:color w:val="000000"/>
        </w:rPr>
        <w:t>will be made aware of the following during their induction into the behaviour culture:</w:t>
      </w:r>
    </w:p>
    <w:p w14:paraId="74C88EA8" w14:textId="77777777" w:rsidR="00462C76" w:rsidRDefault="003015FB">
      <w:pPr>
        <w:numPr>
          <w:ilvl w:val="0"/>
          <w:numId w:val="5"/>
        </w:numPr>
        <w:ind w:left="340" w:hanging="261"/>
      </w:pPr>
      <w:r>
        <w:t xml:space="preserve">The expected standard of behaviour </w:t>
      </w:r>
    </w:p>
    <w:p w14:paraId="4D15C661" w14:textId="77777777" w:rsidR="00462C76" w:rsidRDefault="003015FB">
      <w:pPr>
        <w:numPr>
          <w:ilvl w:val="0"/>
          <w:numId w:val="5"/>
        </w:numPr>
        <w:ind w:left="340" w:hanging="261"/>
      </w:pPr>
      <w:r>
        <w:t>That they have a duty to follow the Relationship policy</w:t>
      </w:r>
    </w:p>
    <w:p w14:paraId="5768611C" w14:textId="77777777" w:rsidR="00462C76" w:rsidRDefault="003015FB">
      <w:pPr>
        <w:numPr>
          <w:ilvl w:val="0"/>
          <w:numId w:val="2"/>
        </w:numPr>
        <w:pBdr>
          <w:top w:val="nil"/>
          <w:left w:val="nil"/>
          <w:bottom w:val="nil"/>
          <w:right w:val="nil"/>
          <w:between w:val="nil"/>
        </w:pBdr>
      </w:pPr>
      <w:r>
        <w:rPr>
          <w:color w:val="000000"/>
        </w:rPr>
        <w:t>The pastoral support that is available to them to help them meet the behavioural standards</w:t>
      </w:r>
    </w:p>
    <w:p w14:paraId="5A626243" w14:textId="77777777" w:rsidR="00462C76" w:rsidRDefault="003015FB">
      <w:pPr>
        <w:pBdr>
          <w:top w:val="nil"/>
          <w:left w:val="nil"/>
          <w:bottom w:val="nil"/>
          <w:right w:val="nil"/>
          <w:between w:val="nil"/>
        </w:pBdr>
        <w:ind w:left="340" w:hanging="170"/>
        <w:rPr>
          <w:color w:val="000000"/>
        </w:rPr>
      </w:pPr>
      <w:r>
        <w:t>Learners</w:t>
      </w:r>
      <w:r>
        <w:rPr>
          <w:color w:val="000000"/>
        </w:rPr>
        <w:t xml:space="preserve"> will be supported to meet the behaviour standards and will be provided with repeated induction sessions wherever appropriate.</w:t>
      </w:r>
    </w:p>
    <w:p w14:paraId="0B607E2F" w14:textId="77777777" w:rsidR="00462C76" w:rsidRDefault="003015FB">
      <w:pPr>
        <w:pBdr>
          <w:top w:val="nil"/>
          <w:left w:val="nil"/>
          <w:bottom w:val="nil"/>
          <w:right w:val="nil"/>
          <w:between w:val="nil"/>
        </w:pBdr>
        <w:ind w:left="340" w:hanging="170"/>
        <w:rPr>
          <w:color w:val="000000"/>
        </w:rPr>
      </w:pPr>
      <w:r>
        <w:t>Learners</w:t>
      </w:r>
      <w:r>
        <w:rPr>
          <w:color w:val="000000"/>
        </w:rPr>
        <w:t xml:space="preserve"> will be supported to develop an understanding of the </w:t>
      </w:r>
      <w:r>
        <w:t>relationship</w:t>
      </w:r>
      <w:r>
        <w:rPr>
          <w:color w:val="000000"/>
        </w:rPr>
        <w:t xml:space="preserve"> policy and wider Sparks culture.</w:t>
      </w:r>
    </w:p>
    <w:p w14:paraId="0FD57C63" w14:textId="77777777" w:rsidR="00462C76" w:rsidRDefault="003015FB">
      <w:pPr>
        <w:pBdr>
          <w:top w:val="nil"/>
          <w:left w:val="nil"/>
          <w:bottom w:val="nil"/>
          <w:right w:val="nil"/>
          <w:between w:val="nil"/>
        </w:pBdr>
        <w:ind w:left="170"/>
        <w:rPr>
          <w:color w:val="000000"/>
        </w:rPr>
      </w:pPr>
      <w:r>
        <w:t>Learners</w:t>
      </w:r>
      <w:r>
        <w:rPr>
          <w:color w:val="000000"/>
        </w:rPr>
        <w:t xml:space="preserve"> will be asked to give feedback on their experience of the behaviour culture to support the evaluation, improvement and implementation of the behaviour policy.</w:t>
      </w:r>
    </w:p>
    <w:p w14:paraId="0C1194FF" w14:textId="77777777" w:rsidR="00462C76" w:rsidRDefault="00462C76">
      <w:pPr>
        <w:pBdr>
          <w:top w:val="nil"/>
          <w:left w:val="nil"/>
          <w:bottom w:val="nil"/>
          <w:right w:val="nil"/>
          <w:between w:val="nil"/>
        </w:pBdr>
      </w:pPr>
    </w:p>
    <w:p w14:paraId="198DA280" w14:textId="77777777" w:rsidR="00462C76" w:rsidRDefault="00462C76">
      <w:pPr>
        <w:pBdr>
          <w:top w:val="nil"/>
          <w:left w:val="nil"/>
          <w:bottom w:val="nil"/>
          <w:right w:val="nil"/>
          <w:between w:val="nil"/>
        </w:pBdr>
        <w:ind w:left="340" w:hanging="170"/>
        <w:rPr>
          <w:color w:val="000000"/>
        </w:rPr>
      </w:pPr>
      <w:bookmarkStart w:id="18" w:name="_heading=h.3j2qqm3" w:colFirst="0" w:colLast="0"/>
      <w:bookmarkEnd w:id="18"/>
    </w:p>
    <w:p w14:paraId="699FD440" w14:textId="77777777" w:rsidR="00462C76" w:rsidRDefault="003015FB">
      <w:pPr>
        <w:pStyle w:val="Heading1"/>
        <w:rPr>
          <w:color w:val="000000"/>
          <w:sz w:val="24"/>
          <w:szCs w:val="24"/>
        </w:rPr>
      </w:pPr>
      <w:r>
        <w:rPr>
          <w:color w:val="000000"/>
          <w:sz w:val="24"/>
          <w:szCs w:val="24"/>
        </w:rPr>
        <w:t>6. Sparks Learning behaviour curriculum</w:t>
      </w:r>
    </w:p>
    <w:p w14:paraId="339E8D97" w14:textId="77777777" w:rsidR="00462C76" w:rsidRDefault="003015FB">
      <w:pPr>
        <w:pBdr>
          <w:top w:val="nil"/>
          <w:left w:val="nil"/>
          <w:bottom w:val="nil"/>
          <w:right w:val="nil"/>
          <w:between w:val="nil"/>
        </w:pBdr>
        <w:rPr>
          <w:color w:val="000000"/>
        </w:rPr>
      </w:pPr>
      <w:r>
        <w:t>Learners</w:t>
      </w:r>
      <w:r>
        <w:rPr>
          <w:color w:val="000000"/>
        </w:rPr>
        <w:t xml:space="preserve"> are expected to:</w:t>
      </w:r>
    </w:p>
    <w:p w14:paraId="64AABABC"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Behave in an orderly and self-controlled way</w:t>
      </w:r>
    </w:p>
    <w:p w14:paraId="04CAB92F"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Show respect to members of staff and each other</w:t>
      </w:r>
    </w:p>
    <w:p w14:paraId="702EEF5A"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In </w:t>
      </w:r>
      <w:r>
        <w:t>sessions</w:t>
      </w:r>
      <w:r>
        <w:rPr>
          <w:color w:val="000000"/>
        </w:rPr>
        <w:t>, make it possible for all to learn</w:t>
      </w:r>
    </w:p>
    <w:p w14:paraId="53A14123"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Treat the buildings and s</w:t>
      </w:r>
      <w:r>
        <w:t>ite</w:t>
      </w:r>
      <w:r>
        <w:rPr>
          <w:color w:val="000000"/>
        </w:rPr>
        <w:t xml:space="preserve"> property with respect</w:t>
      </w:r>
    </w:p>
    <w:p w14:paraId="6C4CB5DA"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Refrain from behaving in a way that brings </w:t>
      </w:r>
      <w:r>
        <w:t>Sparks Learning</w:t>
      </w:r>
      <w:r>
        <w:rPr>
          <w:color w:val="000000"/>
        </w:rPr>
        <w:t xml:space="preserve"> into disrepute, including when outside or online</w:t>
      </w:r>
    </w:p>
    <w:p w14:paraId="55E959BD" w14:textId="77777777" w:rsidR="00462C76" w:rsidRDefault="003015FB">
      <w:pPr>
        <w:pBdr>
          <w:top w:val="nil"/>
          <w:left w:val="nil"/>
          <w:bottom w:val="nil"/>
          <w:right w:val="nil"/>
          <w:between w:val="nil"/>
        </w:pBdr>
        <w:rPr>
          <w:rFonts w:ascii="Times New Roman" w:eastAsia="Times New Roman" w:hAnsi="Times New Roman" w:cs="Times New Roman"/>
          <w:color w:val="000000"/>
        </w:rPr>
      </w:pPr>
      <w:r>
        <w:rPr>
          <w:color w:val="000000"/>
        </w:rPr>
        <w:t xml:space="preserve">Where appropriate and reasonable, adjustments may be made to routines within the curriculum to ensure all </w:t>
      </w:r>
      <w:r>
        <w:t>learners</w:t>
      </w:r>
      <w:r>
        <w:rPr>
          <w:color w:val="000000"/>
        </w:rPr>
        <w:t xml:space="preserve"> can meet </w:t>
      </w:r>
      <w:r>
        <w:t>personal</w:t>
      </w:r>
      <w:r>
        <w:rPr>
          <w:color w:val="000000"/>
        </w:rPr>
        <w:t xml:space="preserve"> expectations in the curriculum. </w:t>
      </w:r>
    </w:p>
    <w:p w14:paraId="74249713" w14:textId="77777777" w:rsidR="00462C76" w:rsidRDefault="00462C76">
      <w:pPr>
        <w:pBdr>
          <w:top w:val="nil"/>
          <w:left w:val="nil"/>
          <w:bottom w:val="nil"/>
          <w:right w:val="nil"/>
          <w:between w:val="nil"/>
        </w:pBdr>
        <w:spacing w:before="240"/>
        <w:rPr>
          <w:b/>
          <w:bCs/>
          <w:color w:val="12263F"/>
          <w:sz w:val="24"/>
          <w:szCs w:val="24"/>
        </w:rPr>
      </w:pPr>
    </w:p>
    <w:p w14:paraId="3AC4B7ED"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6.1 Mobile phones</w:t>
      </w:r>
    </w:p>
    <w:p w14:paraId="27D0DB09" w14:textId="77777777" w:rsidR="00462C76" w:rsidRDefault="00462C76">
      <w:pPr>
        <w:pBdr>
          <w:top w:val="nil"/>
          <w:left w:val="nil"/>
          <w:bottom w:val="nil"/>
          <w:right w:val="nil"/>
          <w:between w:val="nil"/>
        </w:pBdr>
        <w:rPr>
          <w:color w:val="000000"/>
          <w:highlight w:val="yellow"/>
        </w:rPr>
      </w:pPr>
    </w:p>
    <w:p w14:paraId="126FBD3E" w14:textId="77777777" w:rsidR="00462C76" w:rsidRDefault="003015FB">
      <w:pPr>
        <w:numPr>
          <w:ilvl w:val="0"/>
          <w:numId w:val="2"/>
        </w:numPr>
        <w:pBdr>
          <w:top w:val="nil"/>
          <w:left w:val="nil"/>
          <w:bottom w:val="nil"/>
          <w:right w:val="nil"/>
          <w:between w:val="nil"/>
        </w:pBdr>
      </w:pPr>
      <w:r>
        <w:t>Learners</w:t>
      </w:r>
      <w:r>
        <w:rPr>
          <w:color w:val="000000"/>
        </w:rPr>
        <w:t xml:space="preserve"> are allowed to have mobile phones with them on-site</w:t>
      </w:r>
    </w:p>
    <w:p w14:paraId="63BBA63F" w14:textId="77777777" w:rsidR="00462C76" w:rsidRDefault="003015FB">
      <w:pPr>
        <w:numPr>
          <w:ilvl w:val="0"/>
          <w:numId w:val="2"/>
        </w:numPr>
        <w:pBdr>
          <w:top w:val="nil"/>
          <w:left w:val="nil"/>
          <w:bottom w:val="nil"/>
          <w:right w:val="nil"/>
          <w:between w:val="nil"/>
        </w:pBdr>
      </w:pPr>
      <w:r>
        <w:t>Learners are asked not to use their mobile phones without permission from the teacher</w:t>
      </w:r>
    </w:p>
    <w:p w14:paraId="30E5BDF7" w14:textId="77777777" w:rsidR="00462C76" w:rsidRDefault="003015FB">
      <w:pPr>
        <w:numPr>
          <w:ilvl w:val="0"/>
          <w:numId w:val="2"/>
        </w:numPr>
        <w:pBdr>
          <w:top w:val="nil"/>
          <w:left w:val="nil"/>
          <w:bottom w:val="nil"/>
          <w:right w:val="nil"/>
          <w:between w:val="nil"/>
        </w:pBdr>
      </w:pPr>
      <w:r>
        <w:t>Learners are not to take photographs of other learners</w:t>
      </w:r>
    </w:p>
    <w:p w14:paraId="78B588F7" w14:textId="77777777" w:rsidR="00462C76" w:rsidRDefault="003015FB">
      <w:pPr>
        <w:numPr>
          <w:ilvl w:val="0"/>
          <w:numId w:val="2"/>
        </w:numPr>
        <w:pBdr>
          <w:top w:val="nil"/>
          <w:left w:val="nil"/>
          <w:bottom w:val="nil"/>
          <w:right w:val="nil"/>
          <w:between w:val="nil"/>
        </w:pBdr>
      </w:pPr>
      <w:r>
        <w:t>Learners are not to share photographs of work online</w:t>
      </w:r>
    </w:p>
    <w:p w14:paraId="67545C92" w14:textId="77777777" w:rsidR="00462C76" w:rsidRDefault="003015FB">
      <w:pPr>
        <w:numPr>
          <w:ilvl w:val="0"/>
          <w:numId w:val="2"/>
        </w:numPr>
        <w:pBdr>
          <w:top w:val="nil"/>
          <w:left w:val="nil"/>
          <w:bottom w:val="nil"/>
          <w:right w:val="nil"/>
          <w:between w:val="nil"/>
        </w:pBdr>
      </w:pPr>
      <w:r>
        <w:lastRenderedPageBreak/>
        <w:t>Learners</w:t>
      </w:r>
      <w:r>
        <w:rPr>
          <w:color w:val="000000"/>
        </w:rPr>
        <w:t xml:space="preserve"> can use them during </w:t>
      </w:r>
      <w:r>
        <w:t>a learning workshop following a request to the teacher</w:t>
      </w:r>
    </w:p>
    <w:p w14:paraId="2A703C29" w14:textId="77777777" w:rsidR="00462C76" w:rsidRDefault="003015FB">
      <w:pPr>
        <w:numPr>
          <w:ilvl w:val="0"/>
          <w:numId w:val="2"/>
        </w:numPr>
        <w:pBdr>
          <w:top w:val="nil"/>
          <w:left w:val="nil"/>
          <w:bottom w:val="nil"/>
          <w:right w:val="nil"/>
          <w:between w:val="nil"/>
        </w:pBdr>
      </w:pPr>
      <w:r>
        <w:rPr>
          <w:color w:val="000000"/>
        </w:rPr>
        <w:t>There will be exceptions to the rules for medical or personal reasons please refer to</w:t>
      </w:r>
      <w:r>
        <w:t xml:space="preserve"> Sparks Learning First Aid policy</w:t>
      </w:r>
    </w:p>
    <w:p w14:paraId="2EC0B2AF" w14:textId="77777777" w:rsidR="00462C76" w:rsidRDefault="003015FB">
      <w:pPr>
        <w:numPr>
          <w:ilvl w:val="0"/>
          <w:numId w:val="2"/>
        </w:numPr>
        <w:pBdr>
          <w:top w:val="nil"/>
          <w:left w:val="nil"/>
          <w:bottom w:val="nil"/>
          <w:right w:val="nil"/>
          <w:between w:val="nil"/>
        </w:pBdr>
      </w:pPr>
      <w:r>
        <w:t>Learners, parents and carers accept that phones are not the responsibility of Sparks Learning Limited and  Sparks Learning Limited  will not accept any l</w:t>
      </w:r>
      <w:r>
        <w:rPr>
          <w:color w:val="000000"/>
        </w:rPr>
        <w:t>iability in case of loss or damage.</w:t>
      </w:r>
    </w:p>
    <w:p w14:paraId="3193A97C" w14:textId="77777777" w:rsidR="00462C76" w:rsidRDefault="00462C76">
      <w:pPr>
        <w:pBdr>
          <w:top w:val="nil"/>
          <w:left w:val="nil"/>
          <w:bottom w:val="nil"/>
          <w:right w:val="nil"/>
          <w:between w:val="nil"/>
        </w:pBdr>
        <w:ind w:left="340" w:hanging="170"/>
        <w:rPr>
          <w:color w:val="000000"/>
        </w:rPr>
      </w:pPr>
      <w:bookmarkStart w:id="19" w:name="_heading=h.1y810tw" w:colFirst="0" w:colLast="0"/>
      <w:bookmarkEnd w:id="19"/>
    </w:p>
    <w:p w14:paraId="08D9BF96" w14:textId="77777777" w:rsidR="00462C76" w:rsidRDefault="003015FB">
      <w:pPr>
        <w:pStyle w:val="Heading1"/>
        <w:rPr>
          <w:b w:val="0"/>
          <w:color w:val="000000"/>
          <w:sz w:val="20"/>
          <w:szCs w:val="20"/>
        </w:rPr>
      </w:pPr>
      <w:r>
        <w:rPr>
          <w:color w:val="000000"/>
          <w:sz w:val="24"/>
          <w:szCs w:val="24"/>
        </w:rPr>
        <w:t>7. Responding to behaviour</w:t>
      </w:r>
    </w:p>
    <w:p w14:paraId="24978030" w14:textId="77777777" w:rsidR="00462C76" w:rsidRDefault="003015FB">
      <w:pPr>
        <w:pBdr>
          <w:top w:val="nil"/>
          <w:left w:val="nil"/>
          <w:bottom w:val="nil"/>
          <w:right w:val="nil"/>
          <w:between w:val="nil"/>
        </w:pBdr>
        <w:rPr>
          <w:color w:val="000000"/>
        </w:rPr>
      </w:pPr>
      <w:r>
        <w:rPr>
          <w:b/>
          <w:bCs/>
        </w:rPr>
        <w:t>7.1</w:t>
      </w:r>
      <w:r>
        <w:t xml:space="preserve"> </w:t>
      </w:r>
      <w:r>
        <w:rPr>
          <w:color w:val="000000"/>
        </w:rPr>
        <w:t>Teaching and support staff are responsible for setting the tone and context for positive behaviour</w:t>
      </w:r>
      <w:r>
        <w:t>.</w:t>
      </w:r>
    </w:p>
    <w:p w14:paraId="631D68BC" w14:textId="77777777" w:rsidR="00462C76" w:rsidRDefault="003015FB">
      <w:pPr>
        <w:pBdr>
          <w:top w:val="nil"/>
          <w:left w:val="nil"/>
          <w:bottom w:val="nil"/>
          <w:right w:val="nil"/>
          <w:between w:val="nil"/>
        </w:pBdr>
        <w:rPr>
          <w:color w:val="000000"/>
        </w:rPr>
      </w:pPr>
      <w:r>
        <w:rPr>
          <w:color w:val="000000"/>
        </w:rPr>
        <w:t>They will:</w:t>
      </w:r>
    </w:p>
    <w:p w14:paraId="7A47D015" w14:textId="77777777" w:rsidR="00462C76" w:rsidRDefault="003015FB">
      <w:pPr>
        <w:numPr>
          <w:ilvl w:val="0"/>
          <w:numId w:val="2"/>
        </w:numPr>
        <w:pBdr>
          <w:top w:val="nil"/>
          <w:left w:val="nil"/>
          <w:bottom w:val="nil"/>
          <w:right w:val="nil"/>
          <w:between w:val="nil"/>
        </w:pBdr>
      </w:pPr>
      <w:r>
        <w:rPr>
          <w:color w:val="000000"/>
        </w:rPr>
        <w:t xml:space="preserve">Create and maintain a stimulating environment that encourages </w:t>
      </w:r>
      <w:r>
        <w:t>learners</w:t>
      </w:r>
      <w:r>
        <w:rPr>
          <w:color w:val="000000"/>
        </w:rPr>
        <w:t xml:space="preserve"> to be engaged</w:t>
      </w:r>
    </w:p>
    <w:p w14:paraId="3006A307" w14:textId="77777777" w:rsidR="00462C76" w:rsidRDefault="003015FB">
      <w:pPr>
        <w:numPr>
          <w:ilvl w:val="0"/>
          <w:numId w:val="2"/>
        </w:numPr>
        <w:pBdr>
          <w:top w:val="nil"/>
          <w:left w:val="nil"/>
          <w:bottom w:val="nil"/>
          <w:right w:val="nil"/>
          <w:between w:val="nil"/>
        </w:pBdr>
      </w:pPr>
      <w:r>
        <w:rPr>
          <w:color w:val="000000"/>
        </w:rPr>
        <w:t xml:space="preserve">Develop a positive relationship with </w:t>
      </w:r>
      <w:r>
        <w:t>learners</w:t>
      </w:r>
      <w:r>
        <w:rPr>
          <w:color w:val="000000"/>
        </w:rPr>
        <w:t>, which may include:</w:t>
      </w:r>
    </w:p>
    <w:p w14:paraId="09A8FE84" w14:textId="77777777" w:rsidR="00462C76" w:rsidRDefault="003015FB">
      <w:pPr>
        <w:numPr>
          <w:ilvl w:val="1"/>
          <w:numId w:val="2"/>
        </w:numPr>
        <w:pBdr>
          <w:top w:val="nil"/>
          <w:left w:val="nil"/>
          <w:bottom w:val="nil"/>
          <w:right w:val="nil"/>
          <w:between w:val="nil"/>
        </w:pBdr>
        <w:rPr>
          <w:color w:val="000000"/>
        </w:rPr>
      </w:pPr>
      <w:r>
        <w:rPr>
          <w:color w:val="000000"/>
        </w:rPr>
        <w:t xml:space="preserve">Greeting </w:t>
      </w:r>
      <w:r>
        <w:t>learners</w:t>
      </w:r>
      <w:r>
        <w:rPr>
          <w:color w:val="000000"/>
        </w:rPr>
        <w:t xml:space="preserve"> at the start of </w:t>
      </w:r>
      <w:r>
        <w:t>workshops and sessions</w:t>
      </w:r>
    </w:p>
    <w:p w14:paraId="3338BF8F" w14:textId="77777777" w:rsidR="00462C76" w:rsidRDefault="003015FB">
      <w:pPr>
        <w:numPr>
          <w:ilvl w:val="1"/>
          <w:numId w:val="2"/>
        </w:numPr>
        <w:pBdr>
          <w:top w:val="nil"/>
          <w:left w:val="nil"/>
          <w:bottom w:val="nil"/>
          <w:right w:val="nil"/>
          <w:between w:val="nil"/>
        </w:pBdr>
        <w:rPr>
          <w:color w:val="000000"/>
        </w:rPr>
      </w:pPr>
      <w:r>
        <w:rPr>
          <w:color w:val="000000"/>
        </w:rPr>
        <w:t>Establishing clear routines</w:t>
      </w:r>
    </w:p>
    <w:p w14:paraId="23198DDE" w14:textId="77777777" w:rsidR="00462C76" w:rsidRDefault="003015FB">
      <w:pPr>
        <w:numPr>
          <w:ilvl w:val="1"/>
          <w:numId w:val="2"/>
        </w:numPr>
        <w:pBdr>
          <w:top w:val="nil"/>
          <w:left w:val="nil"/>
          <w:bottom w:val="nil"/>
          <w:right w:val="nil"/>
          <w:between w:val="nil"/>
        </w:pBdr>
        <w:rPr>
          <w:color w:val="000000"/>
        </w:rPr>
      </w:pPr>
      <w:r>
        <w:rPr>
          <w:color w:val="000000"/>
        </w:rPr>
        <w:t>Communicating expectations of behaviour in ways other than verbally</w:t>
      </w:r>
    </w:p>
    <w:p w14:paraId="26644AFA" w14:textId="77777777" w:rsidR="00462C76" w:rsidRDefault="003015FB">
      <w:pPr>
        <w:numPr>
          <w:ilvl w:val="1"/>
          <w:numId w:val="2"/>
        </w:numPr>
        <w:pBdr>
          <w:top w:val="nil"/>
          <w:left w:val="nil"/>
          <w:bottom w:val="nil"/>
          <w:right w:val="nil"/>
          <w:between w:val="nil"/>
        </w:pBdr>
        <w:rPr>
          <w:color w:val="000000"/>
        </w:rPr>
      </w:pPr>
      <w:r>
        <w:rPr>
          <w:color w:val="000000"/>
        </w:rPr>
        <w:t>Highlighting and promoting good behaviour</w:t>
      </w:r>
    </w:p>
    <w:p w14:paraId="709D1DAD" w14:textId="77777777" w:rsidR="00462C76" w:rsidRDefault="003015FB">
      <w:pPr>
        <w:numPr>
          <w:ilvl w:val="1"/>
          <w:numId w:val="2"/>
        </w:numPr>
        <w:pBdr>
          <w:top w:val="nil"/>
          <w:left w:val="nil"/>
          <w:bottom w:val="nil"/>
          <w:right w:val="nil"/>
          <w:between w:val="nil"/>
        </w:pBdr>
        <w:rPr>
          <w:color w:val="000000"/>
        </w:rPr>
      </w:pPr>
      <w:r>
        <w:rPr>
          <w:color w:val="000000"/>
        </w:rPr>
        <w:t>Concluding the workshop/session positively and starting the next day afresh</w:t>
      </w:r>
    </w:p>
    <w:p w14:paraId="56887347" w14:textId="77777777" w:rsidR="00462C76" w:rsidRDefault="003015FB">
      <w:pPr>
        <w:numPr>
          <w:ilvl w:val="1"/>
          <w:numId w:val="2"/>
        </w:numPr>
        <w:pBdr>
          <w:top w:val="nil"/>
          <w:left w:val="nil"/>
          <w:bottom w:val="nil"/>
          <w:right w:val="nil"/>
          <w:between w:val="nil"/>
        </w:pBdr>
        <w:rPr>
          <w:color w:val="000000"/>
        </w:rPr>
      </w:pPr>
      <w:r>
        <w:rPr>
          <w:color w:val="000000"/>
        </w:rPr>
        <w:t>Having a plan for dealing with low-level disruption</w:t>
      </w:r>
    </w:p>
    <w:p w14:paraId="4BBB4754" w14:textId="77777777" w:rsidR="00462C76" w:rsidRDefault="003015FB">
      <w:pPr>
        <w:numPr>
          <w:ilvl w:val="1"/>
          <w:numId w:val="2"/>
        </w:numPr>
        <w:pBdr>
          <w:top w:val="nil"/>
          <w:left w:val="nil"/>
          <w:bottom w:val="nil"/>
          <w:right w:val="nil"/>
          <w:between w:val="nil"/>
        </w:pBdr>
        <w:rPr>
          <w:color w:val="000000"/>
        </w:rPr>
      </w:pPr>
      <w:r>
        <w:rPr>
          <w:color w:val="000000"/>
        </w:rPr>
        <w:t>Using positive reinforcement</w:t>
      </w:r>
    </w:p>
    <w:p w14:paraId="6AAC47DE" w14:textId="77777777" w:rsidR="00462C76" w:rsidRDefault="00462C76">
      <w:pPr>
        <w:pBdr>
          <w:top w:val="nil"/>
          <w:left w:val="nil"/>
          <w:bottom w:val="nil"/>
          <w:right w:val="nil"/>
          <w:between w:val="nil"/>
        </w:pBdr>
        <w:spacing w:before="240"/>
        <w:rPr>
          <w:b/>
          <w:bCs/>
          <w:sz w:val="24"/>
          <w:szCs w:val="24"/>
        </w:rPr>
      </w:pPr>
    </w:p>
    <w:p w14:paraId="6E4DEE21" w14:textId="77777777" w:rsidR="00462C76" w:rsidRDefault="003015FB">
      <w:pPr>
        <w:pBdr>
          <w:top w:val="nil"/>
          <w:left w:val="nil"/>
          <w:bottom w:val="nil"/>
          <w:right w:val="nil"/>
          <w:between w:val="nil"/>
        </w:pBdr>
        <w:spacing w:before="240"/>
        <w:rPr>
          <w:b/>
          <w:bCs/>
          <w:color w:val="12263F"/>
          <w:sz w:val="24"/>
          <w:szCs w:val="24"/>
        </w:rPr>
      </w:pPr>
      <w:r>
        <w:rPr>
          <w:b/>
          <w:bCs/>
          <w:color w:val="000000"/>
          <w:sz w:val="24"/>
          <w:szCs w:val="24"/>
        </w:rPr>
        <w:t xml:space="preserve">7.2 </w:t>
      </w:r>
      <w:r>
        <w:rPr>
          <w:b/>
          <w:bCs/>
          <w:color w:val="12263F"/>
          <w:sz w:val="24"/>
          <w:szCs w:val="24"/>
        </w:rPr>
        <w:t>Safeguarding</w:t>
      </w:r>
    </w:p>
    <w:p w14:paraId="3EB56A10" w14:textId="77777777" w:rsidR="00462C76" w:rsidRDefault="003015FB">
      <w:pPr>
        <w:pBdr>
          <w:top w:val="nil"/>
          <w:left w:val="nil"/>
          <w:bottom w:val="nil"/>
          <w:right w:val="nil"/>
          <w:between w:val="nil"/>
        </w:pBdr>
        <w:rPr>
          <w:color w:val="000000"/>
        </w:rPr>
      </w:pPr>
      <w:r>
        <w:t>Sparks Learning</w:t>
      </w:r>
      <w:r>
        <w:rPr>
          <w:color w:val="000000"/>
        </w:rPr>
        <w:t xml:space="preserve"> recognises that changes in behaviour may be an indicator that a</w:t>
      </w:r>
      <w:r>
        <w:t xml:space="preserve"> learner </w:t>
      </w:r>
      <w:r>
        <w:rPr>
          <w:color w:val="000000"/>
        </w:rPr>
        <w:t>is in need of help or protection.</w:t>
      </w:r>
    </w:p>
    <w:p w14:paraId="50B2CE3D" w14:textId="77777777" w:rsidR="00462C76" w:rsidRDefault="003015FB">
      <w:pPr>
        <w:pBdr>
          <w:top w:val="nil"/>
          <w:left w:val="nil"/>
          <w:bottom w:val="nil"/>
          <w:right w:val="nil"/>
          <w:between w:val="nil"/>
        </w:pBdr>
        <w:rPr>
          <w:color w:val="000000"/>
        </w:rPr>
      </w:pPr>
      <w:r>
        <w:rPr>
          <w:color w:val="000000"/>
        </w:rPr>
        <w:t xml:space="preserve">We will consider whether a </w:t>
      </w:r>
      <w:r>
        <w:t>learner</w:t>
      </w:r>
      <w:r>
        <w:rPr>
          <w:color w:val="000000"/>
        </w:rPr>
        <w:t>’s misbehaviour may be linked to them suffering, or being likely to suffer, significant harm. </w:t>
      </w:r>
    </w:p>
    <w:p w14:paraId="769EDF9C" w14:textId="77777777" w:rsidR="00462C76" w:rsidRDefault="003015FB">
      <w:pPr>
        <w:pBdr>
          <w:top w:val="nil"/>
          <w:left w:val="nil"/>
          <w:bottom w:val="nil"/>
          <w:right w:val="nil"/>
          <w:between w:val="nil"/>
        </w:pBdr>
        <w:rPr>
          <w:color w:val="000000"/>
        </w:rPr>
      </w:pPr>
      <w:r>
        <w:rPr>
          <w:color w:val="000000"/>
        </w:rPr>
        <w:t>Where this may be the case, we will follow our child protection and safeguarding policy, and consider whether pastoral support, an early help intervention or a referral to children’s social care is appropriate. </w:t>
      </w:r>
    </w:p>
    <w:p w14:paraId="47F561A0" w14:textId="77777777" w:rsidR="00462C76" w:rsidRDefault="003015FB">
      <w:pPr>
        <w:pBdr>
          <w:top w:val="nil"/>
          <w:left w:val="nil"/>
          <w:bottom w:val="nil"/>
          <w:right w:val="nil"/>
          <w:between w:val="nil"/>
        </w:pBdr>
        <w:rPr>
          <w:highlight w:val="green"/>
        </w:rPr>
      </w:pPr>
      <w:r>
        <w:rPr>
          <w:color w:val="000000"/>
        </w:rPr>
        <w:t xml:space="preserve">Please refer to our child protection and safeguarding policy for more information </w:t>
      </w:r>
      <w:hyperlink r:id="rId21">
        <w:r>
          <w:rPr>
            <w:color w:val="1155CC"/>
            <w:u w:val="single"/>
          </w:rPr>
          <w:t>LINK</w:t>
        </w:r>
      </w:hyperlink>
      <w:r>
        <w:rPr>
          <w:color w:val="000000"/>
        </w:rPr>
        <w:t xml:space="preserve">  </w:t>
      </w:r>
    </w:p>
    <w:p w14:paraId="2BAF1E01" w14:textId="77777777" w:rsidR="00462C76" w:rsidRDefault="00462C76">
      <w:pPr>
        <w:pBdr>
          <w:top w:val="nil"/>
          <w:left w:val="nil"/>
          <w:bottom w:val="nil"/>
          <w:right w:val="nil"/>
          <w:between w:val="nil"/>
        </w:pBdr>
        <w:rPr>
          <w:highlight w:val="green"/>
        </w:rPr>
      </w:pPr>
    </w:p>
    <w:p w14:paraId="781ECEE6" w14:textId="77777777" w:rsidR="00462C76" w:rsidRDefault="003015FB">
      <w:pPr>
        <w:pBdr>
          <w:top w:val="nil"/>
          <w:left w:val="nil"/>
          <w:bottom w:val="nil"/>
          <w:right w:val="nil"/>
          <w:between w:val="nil"/>
        </w:pBdr>
        <w:rPr>
          <w:rFonts w:ascii="Times New Roman" w:eastAsia="Times New Roman" w:hAnsi="Times New Roman" w:cs="Times New Roman"/>
          <w:b/>
          <w:bCs/>
          <w:color w:val="12263F"/>
          <w:sz w:val="24"/>
          <w:szCs w:val="24"/>
        </w:rPr>
      </w:pPr>
      <w:r>
        <w:rPr>
          <w:b/>
          <w:bCs/>
          <w:color w:val="12263F"/>
          <w:sz w:val="24"/>
          <w:szCs w:val="24"/>
        </w:rPr>
        <w:t>7.3 Responding to good behaviour </w:t>
      </w:r>
    </w:p>
    <w:p w14:paraId="50F432C8" w14:textId="77777777" w:rsidR="00462C76" w:rsidRDefault="003015FB">
      <w:pPr>
        <w:pBdr>
          <w:top w:val="nil"/>
          <w:left w:val="nil"/>
          <w:bottom w:val="nil"/>
          <w:right w:val="nil"/>
          <w:between w:val="nil"/>
        </w:pBdr>
      </w:pPr>
      <w:r>
        <w:rPr>
          <w:color w:val="000000"/>
        </w:rPr>
        <w:t xml:space="preserve">When a </w:t>
      </w:r>
      <w:r>
        <w:t>learner’</w:t>
      </w:r>
      <w:r>
        <w:rPr>
          <w:color w:val="000000"/>
        </w:rPr>
        <w:t>s behaviour meets or goes above and beyond the expected behaviour standard, staff will recognise it with positive recognition</w:t>
      </w:r>
      <w:r>
        <w:t>.</w:t>
      </w:r>
    </w:p>
    <w:p w14:paraId="434D0BC8" w14:textId="77777777" w:rsidR="00462C76" w:rsidRDefault="003015FB">
      <w:pPr>
        <w:pBdr>
          <w:top w:val="nil"/>
          <w:left w:val="nil"/>
          <w:bottom w:val="nil"/>
          <w:right w:val="nil"/>
          <w:between w:val="nil"/>
        </w:pBdr>
        <w:rPr>
          <w:color w:val="000000"/>
        </w:rPr>
      </w:pPr>
      <w:r>
        <w:rPr>
          <w:color w:val="000000"/>
        </w:rPr>
        <w:t xml:space="preserve">Positive reinforcements will be applied clearly and fairly to reinforce the routines, expectations and norms </w:t>
      </w:r>
      <w:r>
        <w:t>Sparks Learning</w:t>
      </w:r>
      <w:r>
        <w:rPr>
          <w:color w:val="000000"/>
        </w:rPr>
        <w:t xml:space="preserve"> behaviour culture.</w:t>
      </w:r>
    </w:p>
    <w:p w14:paraId="7DC9CB6C"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Positive behaviour will be rewarded with:</w:t>
      </w:r>
    </w:p>
    <w:p w14:paraId="418DF149" w14:textId="77777777" w:rsidR="00462C76" w:rsidRDefault="003015FB">
      <w:pPr>
        <w:numPr>
          <w:ilvl w:val="0"/>
          <w:numId w:val="2"/>
        </w:numPr>
        <w:pBdr>
          <w:top w:val="nil"/>
          <w:left w:val="nil"/>
          <w:bottom w:val="nil"/>
          <w:right w:val="nil"/>
          <w:between w:val="nil"/>
        </w:pBdr>
      </w:pPr>
      <w:r>
        <w:rPr>
          <w:color w:val="000000"/>
        </w:rPr>
        <w:t>Verbal praise</w:t>
      </w:r>
    </w:p>
    <w:p w14:paraId="7D6E4B84" w14:textId="77777777" w:rsidR="00462C76" w:rsidRDefault="003015FB">
      <w:pPr>
        <w:numPr>
          <w:ilvl w:val="0"/>
          <w:numId w:val="2"/>
        </w:numPr>
        <w:pBdr>
          <w:top w:val="nil"/>
          <w:left w:val="nil"/>
          <w:bottom w:val="nil"/>
          <w:right w:val="nil"/>
          <w:between w:val="nil"/>
        </w:pBdr>
      </w:pPr>
      <w:r>
        <w:rPr>
          <w:color w:val="000000"/>
        </w:rPr>
        <w:t>Communicating praise to parents/</w:t>
      </w:r>
      <w:r>
        <w:t>carers, main school named contact,</w:t>
      </w:r>
      <w:r>
        <w:rPr>
          <w:color w:val="000000"/>
        </w:rPr>
        <w:t xml:space="preserve"> via a phone call or written correspondence - such as email</w:t>
      </w:r>
    </w:p>
    <w:p w14:paraId="0B540A88" w14:textId="77777777" w:rsidR="00462C76" w:rsidRDefault="003015FB">
      <w:pPr>
        <w:numPr>
          <w:ilvl w:val="0"/>
          <w:numId w:val="2"/>
        </w:numPr>
        <w:pBdr>
          <w:top w:val="nil"/>
          <w:left w:val="nil"/>
          <w:bottom w:val="nil"/>
          <w:right w:val="nil"/>
          <w:between w:val="nil"/>
        </w:pBdr>
      </w:pPr>
      <w:r>
        <w:rPr>
          <w:color w:val="000000"/>
        </w:rPr>
        <w:t>Whole-class or year group rewards, such as a popular activity</w:t>
      </w:r>
    </w:p>
    <w:p w14:paraId="3224B562" w14:textId="77777777" w:rsidR="00462C76" w:rsidRDefault="003015FB">
      <w:pPr>
        <w:spacing w:before="240" w:after="240"/>
        <w:rPr>
          <w:rFonts w:ascii="Times New Roman" w:eastAsia="Times New Roman" w:hAnsi="Times New Roman" w:cs="Times New Roman"/>
          <w:sz w:val="24"/>
          <w:szCs w:val="24"/>
        </w:rPr>
      </w:pPr>
      <w:r>
        <w:rPr>
          <w:b/>
          <w:bCs/>
          <w:color w:val="000000"/>
          <w:sz w:val="24"/>
          <w:szCs w:val="24"/>
        </w:rPr>
        <w:t>7.4 Responding to misb</w:t>
      </w:r>
      <w:r>
        <w:rPr>
          <w:b/>
          <w:bCs/>
          <w:color w:val="12263F"/>
          <w:sz w:val="24"/>
          <w:szCs w:val="24"/>
        </w:rPr>
        <w:t>e</w:t>
      </w:r>
      <w:r>
        <w:rPr>
          <w:b/>
          <w:bCs/>
          <w:color w:val="000000"/>
          <w:sz w:val="24"/>
          <w:szCs w:val="24"/>
        </w:rPr>
        <w:t>haviour</w:t>
      </w:r>
    </w:p>
    <w:p w14:paraId="454F505C" w14:textId="77777777" w:rsidR="00462C76" w:rsidRDefault="003015FB">
      <w:pPr>
        <w:pBdr>
          <w:top w:val="nil"/>
          <w:left w:val="nil"/>
          <w:bottom w:val="nil"/>
          <w:right w:val="nil"/>
          <w:between w:val="nil"/>
        </w:pBdr>
        <w:rPr>
          <w:color w:val="000000"/>
        </w:rPr>
      </w:pPr>
      <w:r>
        <w:rPr>
          <w:color w:val="000000"/>
        </w:rPr>
        <w:lastRenderedPageBreak/>
        <w:t xml:space="preserve">When a </w:t>
      </w:r>
      <w:r>
        <w:t>learner</w:t>
      </w:r>
      <w:r>
        <w:rPr>
          <w:color w:val="000000"/>
        </w:rPr>
        <w:t>’s behaviour falls below the standard that can reasonably be expected of them, staff will respond in order to restore a calm and safe learning environment, and to prevent recurrence of misbehaviour. </w:t>
      </w:r>
    </w:p>
    <w:p w14:paraId="0ECAB882" w14:textId="77777777" w:rsidR="00462C76" w:rsidRDefault="003015FB">
      <w:pPr>
        <w:pBdr>
          <w:top w:val="nil"/>
          <w:left w:val="nil"/>
          <w:bottom w:val="nil"/>
          <w:right w:val="nil"/>
          <w:between w:val="nil"/>
        </w:pBdr>
        <w:rPr>
          <w:color w:val="000000"/>
        </w:rPr>
      </w:pPr>
      <w:r>
        <w:rPr>
          <w:color w:val="000000"/>
        </w:rPr>
        <w:t xml:space="preserve">Staff will endeavour to create a predictable environment by always challenging behaviour that falls short of the standards, and by responding in a consistent, fair and proportionate manner, so </w:t>
      </w:r>
      <w:r>
        <w:t>learner</w:t>
      </w:r>
      <w:r>
        <w:rPr>
          <w:color w:val="000000"/>
        </w:rPr>
        <w:t>s know with certainty that misbehaviour will always be addressed.</w:t>
      </w:r>
    </w:p>
    <w:p w14:paraId="121519F6" w14:textId="77777777" w:rsidR="00462C76" w:rsidRDefault="003015FB">
      <w:r>
        <w:t xml:space="preserve">De-escalation techniques can be used to help prevent further behaviour issues arising, such as the use of pre-arranged scripts and phrases. </w:t>
      </w:r>
    </w:p>
    <w:p w14:paraId="4E91B7D3" w14:textId="77777777" w:rsidR="00462C76" w:rsidRDefault="003015FB">
      <w:pPr>
        <w:pBdr>
          <w:top w:val="nil"/>
          <w:left w:val="nil"/>
          <w:bottom w:val="nil"/>
          <w:right w:val="nil"/>
          <w:between w:val="nil"/>
        </w:pBdr>
      </w:pPr>
      <w:r>
        <w:rPr>
          <w:color w:val="000000"/>
        </w:rPr>
        <w:t xml:space="preserve">All </w:t>
      </w:r>
      <w:r>
        <w:t>learners</w:t>
      </w:r>
      <w:r>
        <w:rPr>
          <w:color w:val="000000"/>
        </w:rPr>
        <w:t xml:space="preserve"> will be treated equitably under the policy, with any factors that contributed to the behavioural incident identified and taken into account.</w:t>
      </w:r>
    </w:p>
    <w:p w14:paraId="4746021A"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w:t>
      </w:r>
      <w:r>
        <w:rPr>
          <w:color w:val="000000"/>
        </w:rPr>
        <w:t>taff will also consider what support could be offered to a</w:t>
      </w:r>
      <w:r>
        <w:t xml:space="preserve"> learner </w:t>
      </w:r>
      <w:r>
        <w:rPr>
          <w:color w:val="000000"/>
        </w:rPr>
        <w:t>to help them to meet behaviour standards in the future.</w:t>
      </w:r>
    </w:p>
    <w:p w14:paraId="63CB813A"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Sparks Learning</w:t>
      </w:r>
      <w:r>
        <w:rPr>
          <w:color w:val="000000"/>
        </w:rPr>
        <w:t xml:space="preserve"> </w:t>
      </w:r>
      <w:r>
        <w:t>will endeavour to follow restorative justices practices</w:t>
      </w:r>
      <w:r>
        <w:rPr>
          <w:color w:val="000000"/>
        </w:rPr>
        <w:t xml:space="preserve"> in response to unacceptable behaviour:</w:t>
      </w:r>
    </w:p>
    <w:p w14:paraId="1129697C" w14:textId="77777777" w:rsidR="00462C76" w:rsidRDefault="00462C76">
      <w:pPr>
        <w:pBdr>
          <w:top w:val="nil"/>
          <w:left w:val="nil"/>
          <w:bottom w:val="nil"/>
          <w:right w:val="nil"/>
          <w:between w:val="nil"/>
        </w:pBdr>
        <w:rPr>
          <w:color w:val="000000"/>
        </w:rPr>
      </w:pPr>
    </w:p>
    <w:p w14:paraId="7CC08499" w14:textId="77777777" w:rsidR="00462C76" w:rsidRDefault="003015FB">
      <w:pPr>
        <w:numPr>
          <w:ilvl w:val="0"/>
          <w:numId w:val="2"/>
        </w:numPr>
        <w:pBdr>
          <w:top w:val="nil"/>
          <w:left w:val="nil"/>
          <w:bottom w:val="nil"/>
          <w:right w:val="nil"/>
          <w:between w:val="nil"/>
        </w:pBdr>
      </w:pPr>
      <w:r>
        <w:rPr>
          <w:color w:val="000000"/>
        </w:rPr>
        <w:t>A verbal reminder of the expectations of behaviour</w:t>
      </w:r>
    </w:p>
    <w:p w14:paraId="00ABD786" w14:textId="77777777" w:rsidR="00462C76" w:rsidRDefault="003015FB">
      <w:pPr>
        <w:numPr>
          <w:ilvl w:val="0"/>
          <w:numId w:val="2"/>
        </w:numPr>
        <w:pBdr>
          <w:top w:val="nil"/>
          <w:left w:val="nil"/>
          <w:bottom w:val="nil"/>
          <w:right w:val="nil"/>
          <w:between w:val="nil"/>
        </w:pBdr>
      </w:pPr>
      <w:r>
        <w:t>Attending a Restorative Justice meeting to discuss the incident, acknowledge the circumstances and impact of their actions and recognise the impact on others</w:t>
      </w:r>
    </w:p>
    <w:p w14:paraId="5B77DF8F" w14:textId="77777777" w:rsidR="00462C76" w:rsidRDefault="003015FB">
      <w:pPr>
        <w:numPr>
          <w:ilvl w:val="0"/>
          <w:numId w:val="2"/>
        </w:numPr>
        <w:pBdr>
          <w:top w:val="nil"/>
          <w:left w:val="nil"/>
          <w:bottom w:val="nil"/>
          <w:right w:val="nil"/>
          <w:between w:val="nil"/>
        </w:pBdr>
      </w:pPr>
      <w:r>
        <w:t>Conversation and or c</w:t>
      </w:r>
      <w:r>
        <w:rPr>
          <w:color w:val="000000"/>
        </w:rPr>
        <w:t>all home to parents/carers/main</w:t>
      </w:r>
      <w:r>
        <w:t>school or LA contact,</w:t>
      </w:r>
      <w:r>
        <w:rPr>
          <w:color w:val="000000"/>
        </w:rPr>
        <w:t xml:space="preserve"> to discuss the incident and invite parents/ca</w:t>
      </w:r>
      <w:r>
        <w:t>rers to join the Restorative conversation if that is appropriate</w:t>
      </w:r>
    </w:p>
    <w:p w14:paraId="20C84D6A" w14:textId="77777777" w:rsidR="00462C76" w:rsidRDefault="003015FB">
      <w:pPr>
        <w:numPr>
          <w:ilvl w:val="0"/>
          <w:numId w:val="2"/>
        </w:numPr>
        <w:pBdr>
          <w:top w:val="nil"/>
          <w:left w:val="nil"/>
          <w:bottom w:val="nil"/>
          <w:right w:val="nil"/>
          <w:between w:val="nil"/>
        </w:pBdr>
      </w:pPr>
      <w:r>
        <w:t xml:space="preserve">Make reference to the Safeguarding Policy and steps to be taken if the matter involves serious concerns such as peer on peer sexual exploitation or abuse - a full list of ‘serious concerns’ is detailed in Sparks Learning Safeguarding Policy. </w:t>
      </w:r>
    </w:p>
    <w:p w14:paraId="3F4E9FFE"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Personal circumstances of the </w:t>
      </w:r>
      <w:r>
        <w:t>learner</w:t>
      </w:r>
      <w:r>
        <w:rPr>
          <w:color w:val="000000"/>
        </w:rPr>
        <w:t xml:space="preserve"> will be taken into account when </w:t>
      </w:r>
      <w:r>
        <w:t xml:space="preserve">determining the actions to be taken </w:t>
      </w:r>
      <w:r>
        <w:rPr>
          <w:color w:val="000000"/>
        </w:rPr>
        <w:t>and decisions will be made on a case-by-case basis, but with regard to the impact on perceived fairness.</w:t>
      </w:r>
    </w:p>
    <w:p w14:paraId="465CADDD"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7.5 Reasonable force</w:t>
      </w:r>
    </w:p>
    <w:p w14:paraId="6C86C1E9" w14:textId="77777777" w:rsidR="00462C76" w:rsidRDefault="003015FB">
      <w:pPr>
        <w:pBdr>
          <w:top w:val="nil"/>
          <w:left w:val="nil"/>
          <w:bottom w:val="nil"/>
          <w:right w:val="nil"/>
          <w:between w:val="nil"/>
        </w:pBdr>
        <w:rPr>
          <w:color w:val="000000"/>
        </w:rPr>
      </w:pPr>
      <w:r>
        <w:rPr>
          <w:color w:val="000000"/>
        </w:rPr>
        <w:t>Reasonable force covers a range of interventions that involve physical contact with</w:t>
      </w:r>
      <w:r>
        <w:t xml:space="preserve"> learners</w:t>
      </w:r>
      <w:r>
        <w:rPr>
          <w:color w:val="000000"/>
        </w:rPr>
        <w:t xml:space="preserve">. All members of staff have a duty to use reasonable force, in the following circumstances, to prevent a </w:t>
      </w:r>
      <w:r>
        <w:t>learner</w:t>
      </w:r>
      <w:r>
        <w:rPr>
          <w:color w:val="000000"/>
        </w:rPr>
        <w:t xml:space="preserve"> from:</w:t>
      </w:r>
    </w:p>
    <w:p w14:paraId="08CA048E" w14:textId="77777777" w:rsidR="00462C76" w:rsidRDefault="003015FB">
      <w:pPr>
        <w:numPr>
          <w:ilvl w:val="0"/>
          <w:numId w:val="2"/>
        </w:numPr>
        <w:pBdr>
          <w:top w:val="nil"/>
          <w:left w:val="nil"/>
          <w:bottom w:val="nil"/>
          <w:right w:val="nil"/>
          <w:between w:val="nil"/>
        </w:pBdr>
      </w:pPr>
      <w:r>
        <w:rPr>
          <w:color w:val="000000"/>
        </w:rPr>
        <w:t>Causing disorder</w:t>
      </w:r>
    </w:p>
    <w:p w14:paraId="491D6745" w14:textId="77777777" w:rsidR="00462C76" w:rsidRDefault="003015FB">
      <w:pPr>
        <w:numPr>
          <w:ilvl w:val="0"/>
          <w:numId w:val="2"/>
        </w:numPr>
        <w:pBdr>
          <w:top w:val="nil"/>
          <w:left w:val="nil"/>
          <w:bottom w:val="nil"/>
          <w:right w:val="nil"/>
          <w:between w:val="nil"/>
        </w:pBdr>
      </w:pPr>
      <w:r>
        <w:rPr>
          <w:color w:val="000000"/>
        </w:rPr>
        <w:t>Hurting themselves or others</w:t>
      </w:r>
    </w:p>
    <w:p w14:paraId="080F97F0" w14:textId="77777777" w:rsidR="00462C76" w:rsidRDefault="003015FB">
      <w:pPr>
        <w:numPr>
          <w:ilvl w:val="0"/>
          <w:numId w:val="2"/>
        </w:numPr>
        <w:pBdr>
          <w:top w:val="nil"/>
          <w:left w:val="nil"/>
          <w:bottom w:val="nil"/>
          <w:right w:val="nil"/>
          <w:between w:val="nil"/>
        </w:pBdr>
      </w:pPr>
      <w:r>
        <w:rPr>
          <w:color w:val="000000"/>
        </w:rPr>
        <w:t>Damaging property</w:t>
      </w:r>
    </w:p>
    <w:p w14:paraId="59448BCE" w14:textId="77777777" w:rsidR="00462C76" w:rsidRDefault="003015FB">
      <w:pPr>
        <w:numPr>
          <w:ilvl w:val="0"/>
          <w:numId w:val="2"/>
        </w:numPr>
        <w:pBdr>
          <w:top w:val="nil"/>
          <w:left w:val="nil"/>
          <w:bottom w:val="nil"/>
          <w:right w:val="nil"/>
          <w:between w:val="nil"/>
        </w:pBdr>
      </w:pPr>
      <w:r>
        <w:rPr>
          <w:color w:val="000000"/>
        </w:rPr>
        <w:t>Committing an offence</w:t>
      </w:r>
    </w:p>
    <w:p w14:paraId="35B451D3"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Incidents of reasonable force must:</w:t>
      </w:r>
    </w:p>
    <w:p w14:paraId="61B3EC62" w14:textId="77777777" w:rsidR="00462C76" w:rsidRDefault="003015FB">
      <w:pPr>
        <w:numPr>
          <w:ilvl w:val="0"/>
          <w:numId w:val="2"/>
        </w:numPr>
        <w:pBdr>
          <w:top w:val="nil"/>
          <w:left w:val="nil"/>
          <w:bottom w:val="nil"/>
          <w:right w:val="nil"/>
          <w:between w:val="nil"/>
        </w:pBdr>
      </w:pPr>
      <w:r>
        <w:rPr>
          <w:color w:val="000000"/>
        </w:rPr>
        <w:t>Always be used as a last resort</w:t>
      </w:r>
    </w:p>
    <w:p w14:paraId="4E80588C" w14:textId="77777777" w:rsidR="00462C76" w:rsidRDefault="003015FB">
      <w:pPr>
        <w:numPr>
          <w:ilvl w:val="0"/>
          <w:numId w:val="2"/>
        </w:numPr>
        <w:pBdr>
          <w:top w:val="nil"/>
          <w:left w:val="nil"/>
          <w:bottom w:val="nil"/>
          <w:right w:val="nil"/>
          <w:between w:val="nil"/>
        </w:pBdr>
      </w:pPr>
      <w:r>
        <w:rPr>
          <w:color w:val="000000"/>
        </w:rPr>
        <w:t>Be applied using the minimum amount of force and for the minimum amount of time possible</w:t>
      </w:r>
    </w:p>
    <w:p w14:paraId="2CD1D0BF" w14:textId="77777777" w:rsidR="00462C76" w:rsidRDefault="003015FB">
      <w:pPr>
        <w:numPr>
          <w:ilvl w:val="0"/>
          <w:numId w:val="2"/>
        </w:numPr>
        <w:pBdr>
          <w:top w:val="nil"/>
          <w:left w:val="nil"/>
          <w:bottom w:val="nil"/>
          <w:right w:val="nil"/>
          <w:between w:val="nil"/>
        </w:pBdr>
      </w:pPr>
      <w:r>
        <w:rPr>
          <w:color w:val="000000"/>
        </w:rPr>
        <w:t>Be used in a way that maintains the safety and dignity of all concerned</w:t>
      </w:r>
    </w:p>
    <w:p w14:paraId="0841F9B8" w14:textId="77777777" w:rsidR="00462C76" w:rsidRDefault="003015FB">
      <w:pPr>
        <w:numPr>
          <w:ilvl w:val="0"/>
          <w:numId w:val="2"/>
        </w:numPr>
        <w:pBdr>
          <w:top w:val="nil"/>
          <w:left w:val="nil"/>
          <w:bottom w:val="nil"/>
          <w:right w:val="nil"/>
          <w:between w:val="nil"/>
        </w:pBdr>
      </w:pPr>
      <w:r>
        <w:rPr>
          <w:color w:val="000000"/>
        </w:rPr>
        <w:t>Never be used as a form of punishment</w:t>
      </w:r>
    </w:p>
    <w:p w14:paraId="6615C283" w14:textId="77777777" w:rsidR="00462C76" w:rsidRDefault="003015FB">
      <w:pPr>
        <w:numPr>
          <w:ilvl w:val="0"/>
          <w:numId w:val="2"/>
        </w:numPr>
        <w:pBdr>
          <w:top w:val="nil"/>
          <w:left w:val="nil"/>
          <w:bottom w:val="nil"/>
          <w:right w:val="nil"/>
          <w:between w:val="nil"/>
        </w:pBdr>
      </w:pPr>
      <w:r>
        <w:rPr>
          <w:color w:val="000000"/>
        </w:rPr>
        <w:t>Be recorded and reported to parents (see appendix 3 for a behaviour log)</w:t>
      </w:r>
    </w:p>
    <w:p w14:paraId="6BD3FE0B"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When considering using reasonable force, staff should, in considering the risks, carefully recognise any specific vulnerabilities of the pupil, including SEND, mental health needs or medical conditions. </w:t>
      </w:r>
    </w:p>
    <w:p w14:paraId="3EC5DFC3"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7.6 Confiscation, searches, screening             </w:t>
      </w:r>
      <w:r>
        <w:rPr>
          <w:b/>
          <w:bCs/>
          <w:color w:val="000000"/>
          <w:sz w:val="22"/>
          <w:szCs w:val="22"/>
        </w:rPr>
        <w:tab/>
      </w:r>
    </w:p>
    <w:p w14:paraId="482607BE" w14:textId="77777777" w:rsidR="00462C76" w:rsidRDefault="003015FB">
      <w:pPr>
        <w:pBdr>
          <w:top w:val="nil"/>
          <w:left w:val="nil"/>
          <w:bottom w:val="nil"/>
          <w:right w:val="nil"/>
          <w:between w:val="nil"/>
        </w:pBdr>
        <w:rPr>
          <w:color w:val="000000"/>
        </w:rPr>
      </w:pPr>
      <w:bookmarkStart w:id="20" w:name="_heading=h.4i7ojhp" w:colFirst="0" w:colLast="0"/>
      <w:bookmarkEnd w:id="20"/>
      <w:r>
        <w:rPr>
          <w:color w:val="000000"/>
        </w:rPr>
        <w:t>Searching, screening and confiscation is conducted in line with the DfE’s</w:t>
      </w:r>
      <w:hyperlink r:id="rId22">
        <w:r>
          <w:rPr>
            <w:color w:val="000000"/>
            <w:u w:val="single"/>
          </w:rPr>
          <w:t xml:space="preserve"> </w:t>
        </w:r>
      </w:hyperlink>
      <w:hyperlink r:id="rId23">
        <w:r>
          <w:rPr>
            <w:color w:val="1155CC"/>
            <w:u w:val="single"/>
          </w:rPr>
          <w:t>latest guidance on searching, screening and confiscation</w:t>
        </w:r>
      </w:hyperlink>
      <w:r>
        <w:rPr>
          <w:color w:val="000000"/>
        </w:rPr>
        <w:t>.</w:t>
      </w:r>
    </w:p>
    <w:p w14:paraId="7603DDEF"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Confiscation</w:t>
      </w:r>
    </w:p>
    <w:p w14:paraId="0D6618D5" w14:textId="77777777" w:rsidR="00462C76" w:rsidRDefault="003015FB">
      <w:pPr>
        <w:pBdr>
          <w:top w:val="nil"/>
          <w:left w:val="nil"/>
          <w:bottom w:val="nil"/>
          <w:right w:val="nil"/>
          <w:between w:val="nil"/>
        </w:pBdr>
        <w:rPr>
          <w:color w:val="000000"/>
        </w:rPr>
      </w:pPr>
      <w:r>
        <w:rPr>
          <w:color w:val="000000"/>
        </w:rPr>
        <w:lastRenderedPageBreak/>
        <w:t xml:space="preserve">Any prohibited items (listed in section 3) found in a </w:t>
      </w:r>
      <w:r>
        <w:t>student</w:t>
      </w:r>
      <w:r>
        <w:rPr>
          <w:color w:val="000000"/>
        </w:rPr>
        <w:t>’s possession as a result of a search will be confiscated. These items will not be returned to the</w:t>
      </w:r>
      <w:r>
        <w:t xml:space="preserve"> student</w:t>
      </w:r>
      <w:r>
        <w:rPr>
          <w:color w:val="000000"/>
        </w:rPr>
        <w:t>.</w:t>
      </w:r>
    </w:p>
    <w:p w14:paraId="20D3525C" w14:textId="77777777" w:rsidR="00462C76" w:rsidRDefault="003015FB">
      <w:pPr>
        <w:pBdr>
          <w:top w:val="nil"/>
          <w:left w:val="nil"/>
          <w:bottom w:val="nil"/>
          <w:right w:val="nil"/>
          <w:between w:val="nil"/>
        </w:pBdr>
        <w:rPr>
          <w:color w:val="000000"/>
        </w:rPr>
      </w:pPr>
      <w:r>
        <w:rPr>
          <w:color w:val="000000"/>
        </w:rPr>
        <w:t xml:space="preserve">We will also confiscate any item that is harmful or detrimental to </w:t>
      </w:r>
      <w:r>
        <w:t>safety</w:t>
      </w:r>
      <w:r>
        <w:rPr>
          <w:color w:val="000000"/>
        </w:rPr>
        <w:t xml:space="preserve">. These items will be returned to </w:t>
      </w:r>
      <w:r>
        <w:t>learners</w:t>
      </w:r>
      <w:r>
        <w:rPr>
          <w:color w:val="000000"/>
        </w:rPr>
        <w:t xml:space="preserve"> after discussion with parents, if appropriate.</w:t>
      </w:r>
    </w:p>
    <w:p w14:paraId="660B68FD"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Searching a Learner</w:t>
      </w:r>
    </w:p>
    <w:p w14:paraId="5EC79C62" w14:textId="77777777" w:rsidR="00462C76" w:rsidRDefault="003015FB">
      <w:pPr>
        <w:pBdr>
          <w:top w:val="nil"/>
          <w:left w:val="nil"/>
          <w:bottom w:val="nil"/>
          <w:right w:val="nil"/>
          <w:between w:val="nil"/>
        </w:pBdr>
      </w:pPr>
      <w:r>
        <w:rPr>
          <w:color w:val="000000"/>
        </w:rPr>
        <w:t>Searches will only be carried out by a member of staff who has been authorised to d</w:t>
      </w:r>
      <w:r>
        <w:t>o so by a Director, or one of the Directors listed above.</w:t>
      </w:r>
    </w:p>
    <w:p w14:paraId="2AC739B7" w14:textId="77777777" w:rsidR="00462C76" w:rsidRDefault="003015FB">
      <w:pPr>
        <w:pBdr>
          <w:top w:val="nil"/>
          <w:left w:val="nil"/>
          <w:bottom w:val="nil"/>
          <w:right w:val="nil"/>
          <w:between w:val="nil"/>
        </w:pBdr>
        <w:rPr>
          <w:color w:val="000000"/>
        </w:rPr>
      </w:pPr>
      <w:r>
        <w:rPr>
          <w:color w:val="000000"/>
        </w:rPr>
        <w:t xml:space="preserve">Subject to the exception below, the authorised member of staff carrying out the search will be of the same sex as the </w:t>
      </w:r>
      <w:r>
        <w:t>learner</w:t>
      </w:r>
      <w:r>
        <w:rPr>
          <w:color w:val="000000"/>
        </w:rPr>
        <w:t xml:space="preserve">, and there will be another member of staff present as a witness to the search. </w:t>
      </w:r>
    </w:p>
    <w:p w14:paraId="37FDDA5A" w14:textId="77777777" w:rsidR="00462C76" w:rsidRDefault="003015FB">
      <w:pPr>
        <w:pBdr>
          <w:top w:val="nil"/>
          <w:left w:val="nil"/>
          <w:bottom w:val="nil"/>
          <w:right w:val="nil"/>
          <w:between w:val="nil"/>
        </w:pBdr>
        <w:rPr>
          <w:color w:val="000000"/>
        </w:rPr>
      </w:pPr>
      <w:r>
        <w:rPr>
          <w:color w:val="000000"/>
        </w:rPr>
        <w:t xml:space="preserve">An authorised member of staff of a different sex to the </w:t>
      </w:r>
      <w:r>
        <w:t xml:space="preserve">learner </w:t>
      </w:r>
      <w:r>
        <w:rPr>
          <w:color w:val="000000"/>
        </w:rPr>
        <w:t>can carry out a search without another member of staff as a witness if:</w:t>
      </w:r>
    </w:p>
    <w:p w14:paraId="20AE835E" w14:textId="77777777" w:rsidR="00462C76" w:rsidRDefault="003015FB">
      <w:pPr>
        <w:numPr>
          <w:ilvl w:val="0"/>
          <w:numId w:val="2"/>
        </w:numPr>
        <w:pBdr>
          <w:top w:val="nil"/>
          <w:left w:val="nil"/>
          <w:bottom w:val="nil"/>
          <w:right w:val="nil"/>
          <w:between w:val="nil"/>
        </w:pBdr>
      </w:pPr>
      <w:r>
        <w:rPr>
          <w:color w:val="000000"/>
        </w:rPr>
        <w:t xml:space="preserve">The authorised member of staff carrying out the search reasonably believes there is risk that serious harm will be caused to a person if the search is not carried out as a matter of urgency; </w:t>
      </w:r>
      <w:r>
        <w:rPr>
          <w:b/>
          <w:bCs/>
          <w:color w:val="000000"/>
        </w:rPr>
        <w:t>and</w:t>
      </w:r>
      <w:r>
        <w:rPr>
          <w:color w:val="000000"/>
        </w:rPr>
        <w:t xml:space="preserve"> </w:t>
      </w:r>
    </w:p>
    <w:p w14:paraId="61F26A5D" w14:textId="77777777" w:rsidR="00462C76" w:rsidRDefault="003015FB">
      <w:pPr>
        <w:numPr>
          <w:ilvl w:val="0"/>
          <w:numId w:val="2"/>
        </w:numPr>
        <w:pBdr>
          <w:top w:val="nil"/>
          <w:left w:val="nil"/>
          <w:bottom w:val="nil"/>
          <w:right w:val="nil"/>
          <w:between w:val="nil"/>
        </w:pBdr>
      </w:pPr>
      <w:r>
        <w:rPr>
          <w:color w:val="000000"/>
        </w:rPr>
        <w:t xml:space="preserve">In the time available, it is not reasonably practicable for the search to be carried out by a member of staff who is the same sex as the </w:t>
      </w:r>
      <w:r>
        <w:t>learner</w:t>
      </w:r>
      <w:r>
        <w:rPr>
          <w:color w:val="000000"/>
        </w:rPr>
        <w:t xml:space="preserve">; </w:t>
      </w:r>
      <w:r>
        <w:rPr>
          <w:b/>
          <w:bCs/>
          <w:color w:val="000000"/>
        </w:rPr>
        <w:t>or</w:t>
      </w:r>
      <w:r>
        <w:rPr>
          <w:color w:val="000000"/>
        </w:rPr>
        <w:t xml:space="preserve"> </w:t>
      </w:r>
    </w:p>
    <w:p w14:paraId="2BE75AFC" w14:textId="77777777" w:rsidR="00462C76" w:rsidRDefault="003015FB">
      <w:pPr>
        <w:numPr>
          <w:ilvl w:val="0"/>
          <w:numId w:val="2"/>
        </w:numPr>
        <w:pBdr>
          <w:top w:val="nil"/>
          <w:left w:val="nil"/>
          <w:bottom w:val="nil"/>
          <w:right w:val="nil"/>
          <w:between w:val="nil"/>
        </w:pBdr>
      </w:pPr>
      <w:r>
        <w:rPr>
          <w:color w:val="000000"/>
        </w:rPr>
        <w:t>It is not reasonably practicable for the search to be carried out in the presence of another member of staff</w:t>
      </w:r>
    </w:p>
    <w:p w14:paraId="659A5048" w14:textId="77777777" w:rsidR="00462C76" w:rsidRDefault="003015FB">
      <w:pPr>
        <w:pBdr>
          <w:top w:val="nil"/>
          <w:left w:val="nil"/>
          <w:bottom w:val="nil"/>
          <w:right w:val="nil"/>
          <w:between w:val="nil"/>
        </w:pBdr>
        <w:rPr>
          <w:color w:val="000000"/>
        </w:rPr>
      </w:pPr>
      <w:r>
        <w:rPr>
          <w:color w:val="000000"/>
          <w:highlight w:val="white"/>
        </w:rPr>
        <w:t>When an authorised member of staff conducts a search without a witness they should immediately report this to another member of staff, and ensure a written record of the search is kept.</w:t>
      </w:r>
    </w:p>
    <w:p w14:paraId="6C06D915" w14:textId="77777777" w:rsidR="00462C76" w:rsidRDefault="003015FB">
      <w:pPr>
        <w:pBdr>
          <w:top w:val="nil"/>
          <w:left w:val="nil"/>
          <w:bottom w:val="nil"/>
          <w:right w:val="nil"/>
          <w:between w:val="nil"/>
        </w:pBdr>
        <w:rPr>
          <w:color w:val="000000"/>
        </w:rPr>
      </w:pPr>
      <w:r>
        <w:rPr>
          <w:color w:val="000000"/>
        </w:rPr>
        <w:t xml:space="preserve">If the authorised member of staff considers a search to be necessary, but is not required urgently, they will seek the advice of </w:t>
      </w:r>
      <w:r>
        <w:t>a director</w:t>
      </w:r>
      <w:r>
        <w:rPr>
          <w:color w:val="000000"/>
        </w:rPr>
        <w:t>, designated safeguarding lead (or deputy) or pastoral member of staff who may have more information about the</w:t>
      </w:r>
      <w:r>
        <w:t xml:space="preserve"> </w:t>
      </w:r>
      <w:r>
        <w:rPr>
          <w:color w:val="000000"/>
        </w:rPr>
        <w:t xml:space="preserve">learner. During this time the </w:t>
      </w:r>
      <w:r>
        <w:t>learner</w:t>
      </w:r>
      <w:r>
        <w:rPr>
          <w:color w:val="000000"/>
        </w:rPr>
        <w:t xml:space="preserve"> will be supervised and kept away from other </w:t>
      </w:r>
      <w:r>
        <w:t>learners</w:t>
      </w:r>
      <w:r>
        <w:rPr>
          <w:color w:val="000000"/>
        </w:rPr>
        <w:t>.</w:t>
      </w:r>
    </w:p>
    <w:p w14:paraId="5DC2EF4A" w14:textId="77777777" w:rsidR="00462C76" w:rsidRDefault="003015FB">
      <w:pPr>
        <w:pBdr>
          <w:top w:val="nil"/>
          <w:left w:val="nil"/>
          <w:bottom w:val="nil"/>
          <w:right w:val="nil"/>
          <w:between w:val="nil"/>
        </w:pBdr>
        <w:rPr>
          <w:color w:val="000000"/>
        </w:rPr>
      </w:pPr>
      <w:r>
        <w:rPr>
          <w:color w:val="000000"/>
        </w:rPr>
        <w:t xml:space="preserve">A search can be carried out if the authorised member of staff has reasonable grounds for suspecting that the </w:t>
      </w:r>
      <w:r>
        <w:t>learner</w:t>
      </w:r>
      <w:r>
        <w:rPr>
          <w:color w:val="000000"/>
        </w:rPr>
        <w:t xml:space="preserve"> is in possession of a prohibited item or any item identified in </w:t>
      </w:r>
      <w:r>
        <w:t>Sparks Learning Limited</w:t>
      </w:r>
      <w:r>
        <w:rPr>
          <w:color w:val="000000"/>
        </w:rPr>
        <w:t xml:space="preserve"> rules for which a search can be made, or if the </w:t>
      </w:r>
      <w:r>
        <w:t>learner</w:t>
      </w:r>
      <w:r>
        <w:rPr>
          <w:color w:val="000000"/>
        </w:rPr>
        <w:t xml:space="preserve"> has agreed.</w:t>
      </w:r>
    </w:p>
    <w:p w14:paraId="1A62E30B" w14:textId="77777777" w:rsidR="00462C76" w:rsidRDefault="003015FB">
      <w:pPr>
        <w:pBdr>
          <w:top w:val="nil"/>
          <w:left w:val="nil"/>
          <w:bottom w:val="nil"/>
          <w:right w:val="nil"/>
          <w:between w:val="nil"/>
        </w:pBdr>
        <w:rPr>
          <w:color w:val="000000"/>
        </w:rPr>
      </w:pPr>
      <w:r>
        <w:rPr>
          <w:color w:val="000000"/>
        </w:rPr>
        <w:t xml:space="preserve">An appropriate location for the search will be found. Where possible, this will be away from other </w:t>
      </w:r>
      <w:r>
        <w:t>learners</w:t>
      </w:r>
      <w:r>
        <w:rPr>
          <w:color w:val="000000"/>
        </w:rPr>
        <w:t xml:space="preserve">. The search will only take place on </w:t>
      </w:r>
      <w:r>
        <w:t>site</w:t>
      </w:r>
      <w:r>
        <w:rPr>
          <w:color w:val="000000"/>
        </w:rPr>
        <w:t xml:space="preserve"> or where the member of staff has lawful control or charge of the </w:t>
      </w:r>
      <w:r>
        <w:t>learner</w:t>
      </w:r>
      <w:r>
        <w:rPr>
          <w:color w:val="000000"/>
        </w:rPr>
        <w:t>, for example on a</w:t>
      </w:r>
      <w:r>
        <w:t xml:space="preserve">n organised </w:t>
      </w:r>
      <w:r>
        <w:rPr>
          <w:color w:val="000000"/>
        </w:rPr>
        <w:t>trip.</w:t>
      </w:r>
    </w:p>
    <w:p w14:paraId="5EACEBD2" w14:textId="77777777" w:rsidR="00462C76" w:rsidRDefault="003015FB">
      <w:pPr>
        <w:pBdr>
          <w:top w:val="nil"/>
          <w:left w:val="nil"/>
          <w:bottom w:val="nil"/>
          <w:right w:val="nil"/>
          <w:between w:val="nil"/>
        </w:pBdr>
        <w:rPr>
          <w:color w:val="000000"/>
        </w:rPr>
      </w:pPr>
      <w:r>
        <w:rPr>
          <w:color w:val="000000"/>
        </w:rPr>
        <w:t>Before carrying out a search the authorised member of staff will:</w:t>
      </w:r>
    </w:p>
    <w:p w14:paraId="2ADFB46D" w14:textId="77777777" w:rsidR="00462C76" w:rsidRDefault="003015FB">
      <w:pPr>
        <w:numPr>
          <w:ilvl w:val="0"/>
          <w:numId w:val="2"/>
        </w:numPr>
        <w:pBdr>
          <w:top w:val="nil"/>
          <w:left w:val="nil"/>
          <w:bottom w:val="nil"/>
          <w:right w:val="nil"/>
          <w:between w:val="nil"/>
        </w:pBdr>
      </w:pPr>
      <w:r>
        <w:rPr>
          <w:color w:val="000000"/>
        </w:rPr>
        <w:t>Assess whether there is an urgent need for a search</w:t>
      </w:r>
    </w:p>
    <w:p w14:paraId="63198AF8" w14:textId="77777777" w:rsidR="00462C76" w:rsidRDefault="003015FB">
      <w:pPr>
        <w:numPr>
          <w:ilvl w:val="0"/>
          <w:numId w:val="2"/>
        </w:numPr>
        <w:pBdr>
          <w:top w:val="nil"/>
          <w:left w:val="nil"/>
          <w:bottom w:val="nil"/>
          <w:right w:val="nil"/>
          <w:between w:val="nil"/>
        </w:pBdr>
      </w:pPr>
      <w:r>
        <w:rPr>
          <w:color w:val="000000"/>
        </w:rPr>
        <w:t xml:space="preserve">Assess whether not doing the search would put other </w:t>
      </w:r>
      <w:r>
        <w:t>learners</w:t>
      </w:r>
      <w:r>
        <w:rPr>
          <w:color w:val="000000"/>
        </w:rPr>
        <w:t xml:space="preserve"> or staff at risk</w:t>
      </w:r>
    </w:p>
    <w:p w14:paraId="65F52FF9" w14:textId="77777777" w:rsidR="00462C76" w:rsidRDefault="003015FB">
      <w:pPr>
        <w:numPr>
          <w:ilvl w:val="0"/>
          <w:numId w:val="2"/>
        </w:numPr>
        <w:pBdr>
          <w:top w:val="nil"/>
          <w:left w:val="nil"/>
          <w:bottom w:val="nil"/>
          <w:right w:val="nil"/>
          <w:between w:val="nil"/>
        </w:pBdr>
      </w:pPr>
      <w:r>
        <w:rPr>
          <w:color w:val="000000"/>
        </w:rPr>
        <w:t xml:space="preserve">Consider whether the search would pose a safeguarding risk to the </w:t>
      </w:r>
      <w:r>
        <w:t>learner</w:t>
      </w:r>
    </w:p>
    <w:p w14:paraId="0A3E422C" w14:textId="77777777" w:rsidR="00462C76" w:rsidRDefault="003015FB">
      <w:pPr>
        <w:numPr>
          <w:ilvl w:val="0"/>
          <w:numId w:val="2"/>
        </w:numPr>
        <w:pBdr>
          <w:top w:val="nil"/>
          <w:left w:val="nil"/>
          <w:bottom w:val="nil"/>
          <w:right w:val="nil"/>
          <w:between w:val="nil"/>
        </w:pBdr>
      </w:pPr>
      <w:r>
        <w:rPr>
          <w:color w:val="000000"/>
        </w:rPr>
        <w:t xml:space="preserve">Explain to the </w:t>
      </w:r>
      <w:r>
        <w:t>learner</w:t>
      </w:r>
      <w:r>
        <w:rPr>
          <w:color w:val="000000"/>
        </w:rPr>
        <w:t xml:space="preserve"> why they are being searched</w:t>
      </w:r>
    </w:p>
    <w:p w14:paraId="117D35E1" w14:textId="77777777" w:rsidR="00462C76" w:rsidRDefault="003015FB">
      <w:pPr>
        <w:numPr>
          <w:ilvl w:val="0"/>
          <w:numId w:val="2"/>
        </w:numPr>
        <w:pBdr>
          <w:top w:val="nil"/>
          <w:left w:val="nil"/>
          <w:bottom w:val="nil"/>
          <w:right w:val="nil"/>
          <w:between w:val="nil"/>
        </w:pBdr>
      </w:pPr>
      <w:r>
        <w:rPr>
          <w:color w:val="000000"/>
        </w:rPr>
        <w:t xml:space="preserve">Explain to the </w:t>
      </w:r>
      <w:r>
        <w:t>learner</w:t>
      </w:r>
      <w:r>
        <w:rPr>
          <w:color w:val="000000"/>
        </w:rPr>
        <w:t xml:space="preserve"> what a search entails – e.g. I will ask you to turn out your pockets and remove your scarf</w:t>
      </w:r>
    </w:p>
    <w:p w14:paraId="0B88AC71" w14:textId="77777777" w:rsidR="00462C76" w:rsidRDefault="003015FB">
      <w:pPr>
        <w:numPr>
          <w:ilvl w:val="0"/>
          <w:numId w:val="2"/>
        </w:numPr>
        <w:pBdr>
          <w:top w:val="nil"/>
          <w:left w:val="nil"/>
          <w:bottom w:val="nil"/>
          <w:right w:val="nil"/>
          <w:between w:val="nil"/>
        </w:pBdr>
      </w:pPr>
      <w:r>
        <w:rPr>
          <w:color w:val="000000"/>
        </w:rPr>
        <w:t>Explain how and where the search will be carried out</w:t>
      </w:r>
    </w:p>
    <w:p w14:paraId="154C2B44" w14:textId="77777777" w:rsidR="00462C76" w:rsidRDefault="003015FB">
      <w:pPr>
        <w:numPr>
          <w:ilvl w:val="0"/>
          <w:numId w:val="2"/>
        </w:numPr>
        <w:pBdr>
          <w:top w:val="nil"/>
          <w:left w:val="nil"/>
          <w:bottom w:val="nil"/>
          <w:right w:val="nil"/>
          <w:between w:val="nil"/>
        </w:pBdr>
      </w:pPr>
      <w:r>
        <w:rPr>
          <w:color w:val="000000"/>
        </w:rPr>
        <w:t xml:space="preserve">Give the </w:t>
      </w:r>
      <w:r>
        <w:t>learner</w:t>
      </w:r>
      <w:r>
        <w:rPr>
          <w:color w:val="000000"/>
        </w:rPr>
        <w:t xml:space="preserve"> the opportunity to ask questions</w:t>
      </w:r>
    </w:p>
    <w:p w14:paraId="26249CBB" w14:textId="77777777" w:rsidR="00462C76" w:rsidRDefault="003015FB">
      <w:pPr>
        <w:numPr>
          <w:ilvl w:val="0"/>
          <w:numId w:val="2"/>
        </w:numPr>
        <w:pBdr>
          <w:top w:val="nil"/>
          <w:left w:val="nil"/>
          <w:bottom w:val="nil"/>
          <w:right w:val="nil"/>
          <w:between w:val="nil"/>
        </w:pBdr>
      </w:pPr>
      <w:r>
        <w:rPr>
          <w:color w:val="000000"/>
        </w:rPr>
        <w:t xml:space="preserve">Seek the learner’s co-operation </w:t>
      </w:r>
    </w:p>
    <w:p w14:paraId="659D8148" w14:textId="77777777" w:rsidR="00462C76" w:rsidRDefault="003015FB">
      <w:pPr>
        <w:pBdr>
          <w:top w:val="nil"/>
          <w:left w:val="nil"/>
          <w:bottom w:val="nil"/>
          <w:right w:val="nil"/>
          <w:between w:val="nil"/>
        </w:pBdr>
        <w:rPr>
          <w:color w:val="000000"/>
        </w:rPr>
      </w:pPr>
      <w:r>
        <w:rPr>
          <w:color w:val="000000"/>
        </w:rPr>
        <w:t xml:space="preserve">If the </w:t>
      </w:r>
      <w:r>
        <w:t>learner</w:t>
      </w:r>
      <w:r>
        <w:rPr>
          <w:color w:val="000000"/>
        </w:rPr>
        <w:t xml:space="preserve"> refuses to agree to a search, the member of staff can give an appropriate</w:t>
      </w:r>
      <w:r>
        <w:t xml:space="preserve"> response or</w:t>
      </w:r>
      <w:r>
        <w:rPr>
          <w:color w:val="000000"/>
        </w:rPr>
        <w:t xml:space="preserve"> sanction. </w:t>
      </w:r>
    </w:p>
    <w:p w14:paraId="66758EB5" w14:textId="77777777" w:rsidR="00462C76" w:rsidRDefault="003015FB">
      <w:pPr>
        <w:pBdr>
          <w:top w:val="nil"/>
          <w:left w:val="nil"/>
          <w:bottom w:val="nil"/>
          <w:right w:val="nil"/>
          <w:between w:val="nil"/>
        </w:pBdr>
        <w:rPr>
          <w:color w:val="000000"/>
        </w:rPr>
      </w:pPr>
      <w:r>
        <w:rPr>
          <w:color w:val="000000"/>
        </w:rPr>
        <w:t>If they still refuse to co-operate, the member of staff will contact the designated safeguarding lead (or dep</w:t>
      </w:r>
      <w:r>
        <w:t>uty)</w:t>
      </w:r>
      <w:r>
        <w:rPr>
          <w:color w:val="000000"/>
        </w:rPr>
        <w:t xml:space="preserve"> to try and determine why the</w:t>
      </w:r>
      <w:r>
        <w:t xml:space="preserve"> learner</w:t>
      </w:r>
      <w:r>
        <w:rPr>
          <w:color w:val="000000"/>
        </w:rPr>
        <w:t xml:space="preserve"> is refusing to comply. </w:t>
      </w:r>
    </w:p>
    <w:p w14:paraId="46F090A4" w14:textId="77777777" w:rsidR="00462C76" w:rsidRDefault="003015FB">
      <w:pPr>
        <w:pBdr>
          <w:top w:val="nil"/>
          <w:left w:val="nil"/>
          <w:bottom w:val="nil"/>
          <w:right w:val="nil"/>
          <w:between w:val="nil"/>
        </w:pBdr>
        <w:rPr>
          <w:color w:val="000000"/>
        </w:rPr>
      </w:pPr>
      <w:r>
        <w:rPr>
          <w:color w:val="000000"/>
        </w:rPr>
        <w:t xml:space="preserve">The authorised member of staff will then decide whether to use reasonable force to search the learner. This decision will be made on a case-by-case basis, taking into consideration whether conducting the search will prevent the </w:t>
      </w:r>
      <w:r>
        <w:t>learner</w:t>
      </w:r>
      <w:r>
        <w:rPr>
          <w:color w:val="000000"/>
        </w:rPr>
        <w:t xml:space="preserve"> harming themselves or others, damaging property or from causing disorder.</w:t>
      </w:r>
    </w:p>
    <w:p w14:paraId="15E9CA15" w14:textId="77777777" w:rsidR="00462C76" w:rsidRDefault="003015FB">
      <w:pPr>
        <w:pBdr>
          <w:top w:val="nil"/>
          <w:left w:val="nil"/>
          <w:bottom w:val="nil"/>
          <w:right w:val="nil"/>
          <w:between w:val="nil"/>
        </w:pBdr>
        <w:rPr>
          <w:color w:val="000000"/>
        </w:rPr>
      </w:pPr>
      <w:r>
        <w:rPr>
          <w:color w:val="000000"/>
        </w:rPr>
        <w:lastRenderedPageBreak/>
        <w:t>The authorised member of staff can use reasonable force to search for any prohibited items identified in section 3, but not to search for items that are only identified in the rules.</w:t>
      </w:r>
    </w:p>
    <w:p w14:paraId="44FA4DB0" w14:textId="77777777" w:rsidR="00462C76" w:rsidRDefault="003015FB">
      <w:pPr>
        <w:pBdr>
          <w:top w:val="nil"/>
          <w:left w:val="nil"/>
          <w:bottom w:val="nil"/>
          <w:right w:val="nil"/>
          <w:between w:val="nil"/>
        </w:pBdr>
        <w:rPr>
          <w:color w:val="000000"/>
        </w:rPr>
      </w:pPr>
      <w:r>
        <w:rPr>
          <w:color w:val="000000"/>
        </w:rPr>
        <w:t>The authorised member of staff may use a metal detector to assist with the search.</w:t>
      </w:r>
    </w:p>
    <w:p w14:paraId="51832C68" w14:textId="77777777" w:rsidR="00462C76" w:rsidRDefault="003015FB">
      <w:pPr>
        <w:pBdr>
          <w:top w:val="nil"/>
          <w:left w:val="nil"/>
          <w:bottom w:val="nil"/>
          <w:right w:val="nil"/>
          <w:between w:val="nil"/>
        </w:pBdr>
        <w:rPr>
          <w:color w:val="000000"/>
        </w:rPr>
      </w:pPr>
      <w:r>
        <w:rPr>
          <w:color w:val="000000"/>
        </w:rPr>
        <w:t xml:space="preserve">An authorised member of staff may search a </w:t>
      </w:r>
      <w:r>
        <w:t>learner’</w:t>
      </w:r>
      <w:r>
        <w:rPr>
          <w:color w:val="000000"/>
        </w:rPr>
        <w:t>s outer clothing, pockets, possessions, desks or lockers.</w:t>
      </w:r>
    </w:p>
    <w:p w14:paraId="304B78F5" w14:textId="77777777" w:rsidR="00462C76" w:rsidRDefault="003015FB">
      <w:pPr>
        <w:pBdr>
          <w:top w:val="nil"/>
          <w:left w:val="nil"/>
          <w:bottom w:val="nil"/>
          <w:right w:val="nil"/>
          <w:between w:val="nil"/>
        </w:pBdr>
        <w:rPr>
          <w:color w:val="000000"/>
        </w:rPr>
      </w:pPr>
      <w:r>
        <w:rPr>
          <w:color w:val="000000"/>
        </w:rPr>
        <w:t>Outer clothing includes:</w:t>
      </w:r>
    </w:p>
    <w:p w14:paraId="5A6C2D6A" w14:textId="77777777" w:rsidR="00462C76" w:rsidRDefault="003015FB">
      <w:pPr>
        <w:numPr>
          <w:ilvl w:val="0"/>
          <w:numId w:val="2"/>
        </w:numPr>
        <w:pBdr>
          <w:top w:val="nil"/>
          <w:left w:val="nil"/>
          <w:bottom w:val="nil"/>
          <w:right w:val="nil"/>
          <w:between w:val="nil"/>
        </w:pBdr>
      </w:pPr>
      <w:r>
        <w:rPr>
          <w:color w:val="000000"/>
        </w:rPr>
        <w:t>Any item of clothing that is not worn immediately over a garment that is being worn wholly next to the skin or being worn as underwear (e.g. a jumper or jacket being worn over a t-shirt)</w:t>
      </w:r>
    </w:p>
    <w:p w14:paraId="03171041" w14:textId="77777777" w:rsidR="00462C76" w:rsidRDefault="003015FB">
      <w:pPr>
        <w:numPr>
          <w:ilvl w:val="0"/>
          <w:numId w:val="2"/>
        </w:numPr>
        <w:pBdr>
          <w:top w:val="nil"/>
          <w:left w:val="nil"/>
          <w:bottom w:val="nil"/>
          <w:right w:val="nil"/>
          <w:between w:val="nil"/>
        </w:pBdr>
      </w:pPr>
      <w:r>
        <w:rPr>
          <w:color w:val="000000"/>
        </w:rPr>
        <w:t>Hats, scarves, gloves, shoes, boots</w:t>
      </w:r>
    </w:p>
    <w:p w14:paraId="26D751CD" w14:textId="77777777" w:rsidR="00462C76" w:rsidRDefault="003015FB">
      <w:pPr>
        <w:pBdr>
          <w:top w:val="nil"/>
          <w:left w:val="nil"/>
          <w:bottom w:val="nil"/>
          <w:right w:val="nil"/>
          <w:between w:val="nil"/>
        </w:pBdr>
        <w:rPr>
          <w:color w:val="000000"/>
        </w:rPr>
      </w:pPr>
      <w:r>
        <w:rPr>
          <w:b/>
          <w:bCs/>
          <w:color w:val="000000"/>
        </w:rPr>
        <w:t xml:space="preserve">Searching </w:t>
      </w:r>
      <w:r>
        <w:rPr>
          <w:b/>
          <w:bCs/>
        </w:rPr>
        <w:t>Learners</w:t>
      </w:r>
      <w:r>
        <w:rPr>
          <w:b/>
          <w:bCs/>
          <w:color w:val="000000"/>
        </w:rPr>
        <w:t>’ possessions</w:t>
      </w:r>
    </w:p>
    <w:p w14:paraId="2D69E431" w14:textId="77777777" w:rsidR="00462C76" w:rsidRDefault="003015FB">
      <w:pPr>
        <w:pBdr>
          <w:top w:val="nil"/>
          <w:left w:val="nil"/>
          <w:bottom w:val="nil"/>
          <w:right w:val="nil"/>
          <w:between w:val="nil"/>
        </w:pBdr>
        <w:rPr>
          <w:color w:val="000000"/>
        </w:rPr>
      </w:pPr>
      <w:r>
        <w:rPr>
          <w:color w:val="000000"/>
        </w:rPr>
        <w:t xml:space="preserve">Possessions means any items that the </w:t>
      </w:r>
      <w:r>
        <w:t>learner</w:t>
      </w:r>
      <w:r>
        <w:rPr>
          <w:color w:val="000000"/>
        </w:rPr>
        <w:t xml:space="preserve"> has or appears to have control of, including:</w:t>
      </w:r>
    </w:p>
    <w:p w14:paraId="5263F78D" w14:textId="77777777" w:rsidR="00462C76" w:rsidRDefault="003015FB">
      <w:pPr>
        <w:numPr>
          <w:ilvl w:val="0"/>
          <w:numId w:val="2"/>
        </w:numPr>
        <w:pBdr>
          <w:top w:val="nil"/>
          <w:left w:val="nil"/>
          <w:bottom w:val="nil"/>
          <w:right w:val="nil"/>
          <w:between w:val="nil"/>
        </w:pBdr>
      </w:pPr>
      <w:r>
        <w:rPr>
          <w:color w:val="000000"/>
        </w:rPr>
        <w:t>Desks</w:t>
      </w:r>
    </w:p>
    <w:p w14:paraId="601CCE90" w14:textId="77777777" w:rsidR="00462C76" w:rsidRDefault="003015FB">
      <w:pPr>
        <w:numPr>
          <w:ilvl w:val="0"/>
          <w:numId w:val="2"/>
        </w:numPr>
        <w:pBdr>
          <w:top w:val="nil"/>
          <w:left w:val="nil"/>
          <w:bottom w:val="nil"/>
          <w:right w:val="nil"/>
          <w:between w:val="nil"/>
        </w:pBdr>
      </w:pPr>
      <w:r>
        <w:rPr>
          <w:color w:val="000000"/>
        </w:rPr>
        <w:t>Lockers</w:t>
      </w:r>
    </w:p>
    <w:p w14:paraId="4C2D4B32" w14:textId="77777777" w:rsidR="00462C76" w:rsidRDefault="003015FB">
      <w:pPr>
        <w:numPr>
          <w:ilvl w:val="0"/>
          <w:numId w:val="2"/>
        </w:numPr>
        <w:pBdr>
          <w:top w:val="nil"/>
          <w:left w:val="nil"/>
          <w:bottom w:val="nil"/>
          <w:right w:val="nil"/>
          <w:between w:val="nil"/>
        </w:pBdr>
      </w:pPr>
      <w:r>
        <w:rPr>
          <w:color w:val="000000"/>
        </w:rPr>
        <w:t>Bags</w:t>
      </w:r>
    </w:p>
    <w:p w14:paraId="00AA91B0" w14:textId="77777777" w:rsidR="00462C76" w:rsidRDefault="003015FB">
      <w:pPr>
        <w:pBdr>
          <w:top w:val="nil"/>
          <w:left w:val="nil"/>
          <w:bottom w:val="nil"/>
          <w:right w:val="nil"/>
          <w:between w:val="nil"/>
        </w:pBdr>
        <w:rPr>
          <w:color w:val="000000"/>
        </w:rPr>
      </w:pPr>
      <w:r>
        <w:rPr>
          <w:color w:val="000000"/>
        </w:rPr>
        <w:t xml:space="preserve">A </w:t>
      </w:r>
      <w:r>
        <w:t>learner</w:t>
      </w:r>
      <w:r>
        <w:rPr>
          <w:color w:val="000000"/>
        </w:rPr>
        <w:t xml:space="preserve">’s possessions can be searched for any item if the </w:t>
      </w:r>
      <w:r>
        <w:t>learner</w:t>
      </w:r>
      <w:r>
        <w:rPr>
          <w:color w:val="000000"/>
        </w:rPr>
        <w:t xml:space="preserve"> agrees to the search. If the </w:t>
      </w:r>
      <w:r>
        <w:t>learner</w:t>
      </w:r>
      <w:r>
        <w:rPr>
          <w:color w:val="000000"/>
        </w:rPr>
        <w:t xml:space="preserve"> does not agree to the search, staff can still carry out a search for prohibited items (listed in section 3) and items identified in the rules.</w:t>
      </w:r>
    </w:p>
    <w:p w14:paraId="2AA3BC38" w14:textId="77777777" w:rsidR="00462C76" w:rsidRDefault="003015FB">
      <w:pPr>
        <w:pBdr>
          <w:top w:val="nil"/>
          <w:left w:val="nil"/>
          <w:bottom w:val="nil"/>
          <w:right w:val="nil"/>
          <w:between w:val="nil"/>
        </w:pBdr>
        <w:rPr>
          <w:color w:val="000000"/>
        </w:rPr>
      </w:pPr>
      <w:r>
        <w:rPr>
          <w:color w:val="000000"/>
        </w:rPr>
        <w:t xml:space="preserve">An authorised member of staff can search a </w:t>
      </w:r>
      <w:r>
        <w:t>learner</w:t>
      </w:r>
      <w:r>
        <w:rPr>
          <w:color w:val="000000"/>
        </w:rPr>
        <w:t>’s possessions when the</w:t>
      </w:r>
      <w:r>
        <w:t xml:space="preserve"> learner</w:t>
      </w:r>
      <w:r>
        <w:rPr>
          <w:color w:val="000000"/>
        </w:rPr>
        <w:t xml:space="preserve"> and another member of staff are present. </w:t>
      </w:r>
    </w:p>
    <w:p w14:paraId="66787B6C" w14:textId="77777777" w:rsidR="00462C76" w:rsidRDefault="003015FB">
      <w:pPr>
        <w:pBdr>
          <w:top w:val="nil"/>
          <w:left w:val="nil"/>
          <w:bottom w:val="nil"/>
          <w:right w:val="nil"/>
          <w:between w:val="nil"/>
        </w:pBdr>
        <w:rPr>
          <w:color w:val="000000"/>
        </w:rPr>
      </w:pPr>
      <w:r>
        <w:rPr>
          <w:color w:val="000000"/>
        </w:rPr>
        <w:t>If there is a serious risk of harm if the search is not conducted immediately, or it is not reasonably practicable to summon another member of staff, the search can be carried out by a single authorised member of staff.</w:t>
      </w:r>
    </w:p>
    <w:p w14:paraId="3723C3BA" w14:textId="77777777" w:rsidR="00462C76" w:rsidRDefault="003015FB">
      <w:pPr>
        <w:pBdr>
          <w:top w:val="nil"/>
          <w:left w:val="nil"/>
          <w:bottom w:val="nil"/>
          <w:right w:val="nil"/>
          <w:between w:val="nil"/>
        </w:pBdr>
        <w:rPr>
          <w:color w:val="000000"/>
        </w:rPr>
      </w:pPr>
      <w:r>
        <w:rPr>
          <w:b/>
          <w:bCs/>
          <w:color w:val="000000"/>
        </w:rPr>
        <w:t>Informing the designated safeguarding lead (DSL)</w:t>
      </w:r>
    </w:p>
    <w:p w14:paraId="72187E80" w14:textId="77777777" w:rsidR="00462C76" w:rsidRDefault="003015FB">
      <w:pPr>
        <w:pBdr>
          <w:top w:val="nil"/>
          <w:left w:val="nil"/>
          <w:bottom w:val="nil"/>
          <w:right w:val="nil"/>
          <w:between w:val="nil"/>
        </w:pBdr>
        <w:rPr>
          <w:color w:val="000000"/>
        </w:rPr>
      </w:pPr>
      <w:r>
        <w:rPr>
          <w:color w:val="000000"/>
        </w:rPr>
        <w:t>The staff member who carried out the search should inform the DSL without delay:</w:t>
      </w:r>
    </w:p>
    <w:p w14:paraId="30B9DCBA" w14:textId="77777777" w:rsidR="00462C76" w:rsidRDefault="003015FB">
      <w:pPr>
        <w:numPr>
          <w:ilvl w:val="0"/>
          <w:numId w:val="2"/>
        </w:numPr>
        <w:pBdr>
          <w:top w:val="nil"/>
          <w:left w:val="nil"/>
          <w:bottom w:val="nil"/>
          <w:right w:val="nil"/>
          <w:between w:val="nil"/>
        </w:pBdr>
      </w:pPr>
      <w:r>
        <w:rPr>
          <w:color w:val="000000"/>
        </w:rPr>
        <w:t>Of any incidents where the member of staff had reasonable grounds to suspect a</w:t>
      </w:r>
      <w:r>
        <w:t xml:space="preserve"> learner</w:t>
      </w:r>
      <w:r>
        <w:rPr>
          <w:color w:val="000000"/>
        </w:rPr>
        <w:t xml:space="preserve"> was in possession of a prohibited item as listed in section 3</w:t>
      </w:r>
    </w:p>
    <w:p w14:paraId="65559885" w14:textId="77777777" w:rsidR="00462C76" w:rsidRDefault="003015FB">
      <w:pPr>
        <w:numPr>
          <w:ilvl w:val="0"/>
          <w:numId w:val="2"/>
        </w:numPr>
        <w:pBdr>
          <w:top w:val="nil"/>
          <w:left w:val="nil"/>
          <w:bottom w:val="nil"/>
          <w:right w:val="nil"/>
          <w:between w:val="nil"/>
        </w:pBdr>
      </w:pPr>
      <w:r>
        <w:rPr>
          <w:color w:val="000000"/>
        </w:rPr>
        <w:t>If they believe that a search has revealed a safeguarding risk</w:t>
      </w:r>
    </w:p>
    <w:p w14:paraId="1FC91510" w14:textId="77777777" w:rsidR="00462C76" w:rsidRDefault="003015FB">
      <w:pPr>
        <w:pBdr>
          <w:top w:val="nil"/>
          <w:left w:val="nil"/>
          <w:bottom w:val="nil"/>
          <w:right w:val="nil"/>
          <w:between w:val="nil"/>
        </w:pBdr>
        <w:rPr>
          <w:color w:val="000000"/>
        </w:rPr>
      </w:pPr>
      <w:r>
        <w:rPr>
          <w:color w:val="000000"/>
        </w:rPr>
        <w:t xml:space="preserve">All searches for prohibited items (listed in section 3), including incidents where no items were found, will be recorded in the </w:t>
      </w:r>
      <w:r>
        <w:t>Sparks Learning</w:t>
      </w:r>
      <w:r>
        <w:rPr>
          <w:color w:val="000000"/>
        </w:rPr>
        <w:t xml:space="preserve"> safeguarding system.</w:t>
      </w:r>
    </w:p>
    <w:p w14:paraId="0039CC20" w14:textId="77777777" w:rsidR="00462C76" w:rsidRDefault="003015FB">
      <w:pPr>
        <w:pBdr>
          <w:top w:val="nil"/>
          <w:left w:val="nil"/>
          <w:bottom w:val="nil"/>
          <w:right w:val="nil"/>
          <w:between w:val="nil"/>
        </w:pBdr>
        <w:rPr>
          <w:color w:val="000000"/>
        </w:rPr>
      </w:pPr>
      <w:r>
        <w:rPr>
          <w:b/>
          <w:bCs/>
          <w:color w:val="000000"/>
        </w:rPr>
        <w:t>Informing parents</w:t>
      </w:r>
    </w:p>
    <w:p w14:paraId="44589BC6" w14:textId="77777777" w:rsidR="00462C76" w:rsidRDefault="003015FB">
      <w:pPr>
        <w:pBdr>
          <w:top w:val="nil"/>
          <w:left w:val="nil"/>
          <w:bottom w:val="nil"/>
          <w:right w:val="nil"/>
          <w:between w:val="nil"/>
        </w:pBdr>
        <w:rPr>
          <w:color w:val="000000"/>
        </w:rPr>
      </w:pPr>
      <w:r>
        <w:rPr>
          <w:color w:val="000000"/>
        </w:rPr>
        <w:t>Parents will always be informed of any search for a prohibited item (listed in section 3). A member of staff will tell the parents as soon as is reasonably practicable:</w:t>
      </w:r>
    </w:p>
    <w:p w14:paraId="165CE4F5" w14:textId="77777777" w:rsidR="00462C76" w:rsidRDefault="003015FB">
      <w:pPr>
        <w:numPr>
          <w:ilvl w:val="0"/>
          <w:numId w:val="2"/>
        </w:numPr>
        <w:pBdr>
          <w:top w:val="nil"/>
          <w:left w:val="nil"/>
          <w:bottom w:val="nil"/>
          <w:right w:val="nil"/>
          <w:between w:val="nil"/>
        </w:pBdr>
      </w:pPr>
      <w:r>
        <w:rPr>
          <w:color w:val="000000"/>
        </w:rPr>
        <w:t>What happened</w:t>
      </w:r>
    </w:p>
    <w:p w14:paraId="04C84DB2" w14:textId="77777777" w:rsidR="00462C76" w:rsidRDefault="003015FB">
      <w:pPr>
        <w:numPr>
          <w:ilvl w:val="0"/>
          <w:numId w:val="2"/>
        </w:numPr>
        <w:pBdr>
          <w:top w:val="nil"/>
          <w:left w:val="nil"/>
          <w:bottom w:val="nil"/>
          <w:right w:val="nil"/>
          <w:between w:val="nil"/>
        </w:pBdr>
      </w:pPr>
      <w:r>
        <w:rPr>
          <w:color w:val="000000"/>
        </w:rPr>
        <w:t>What was found, if anything</w:t>
      </w:r>
    </w:p>
    <w:p w14:paraId="13594C1B" w14:textId="77777777" w:rsidR="00462C76" w:rsidRDefault="003015FB">
      <w:pPr>
        <w:numPr>
          <w:ilvl w:val="0"/>
          <w:numId w:val="2"/>
        </w:numPr>
        <w:pBdr>
          <w:top w:val="nil"/>
          <w:left w:val="nil"/>
          <w:bottom w:val="nil"/>
          <w:right w:val="nil"/>
          <w:between w:val="nil"/>
        </w:pBdr>
      </w:pPr>
      <w:r>
        <w:rPr>
          <w:color w:val="000000"/>
        </w:rPr>
        <w:t>What has been confiscated, if anything</w:t>
      </w:r>
    </w:p>
    <w:p w14:paraId="63C96240" w14:textId="77777777" w:rsidR="00462C76" w:rsidRDefault="003015FB">
      <w:pPr>
        <w:numPr>
          <w:ilvl w:val="0"/>
          <w:numId w:val="2"/>
        </w:numPr>
        <w:pBdr>
          <w:top w:val="nil"/>
          <w:left w:val="nil"/>
          <w:bottom w:val="nil"/>
          <w:right w:val="nil"/>
          <w:between w:val="nil"/>
        </w:pBdr>
      </w:pPr>
      <w:r>
        <w:rPr>
          <w:color w:val="000000"/>
        </w:rPr>
        <w:t xml:space="preserve">What action has been taken, including any sanctions that have been applied to their child </w:t>
      </w:r>
    </w:p>
    <w:p w14:paraId="3FCB252A" w14:textId="77777777" w:rsidR="00462C76" w:rsidRDefault="003015FB">
      <w:pPr>
        <w:pBdr>
          <w:top w:val="nil"/>
          <w:left w:val="nil"/>
          <w:bottom w:val="nil"/>
          <w:right w:val="nil"/>
          <w:between w:val="nil"/>
        </w:pBdr>
        <w:rPr>
          <w:color w:val="000000"/>
        </w:rPr>
      </w:pPr>
      <w:r>
        <w:rPr>
          <w:b/>
          <w:bCs/>
          <w:color w:val="000000"/>
        </w:rPr>
        <w:t>Support after a search</w:t>
      </w:r>
    </w:p>
    <w:p w14:paraId="6F5D9605" w14:textId="77777777" w:rsidR="00462C76" w:rsidRDefault="003015FB">
      <w:pPr>
        <w:pBdr>
          <w:top w:val="nil"/>
          <w:left w:val="nil"/>
          <w:bottom w:val="nil"/>
          <w:right w:val="nil"/>
          <w:between w:val="nil"/>
        </w:pBdr>
        <w:rPr>
          <w:color w:val="000000"/>
        </w:rPr>
      </w:pPr>
      <w:r>
        <w:rPr>
          <w:color w:val="000000"/>
        </w:rPr>
        <w:t xml:space="preserve">Irrespective of whether any items are found as the result of any search, the </w:t>
      </w:r>
      <w:r>
        <w:t>company</w:t>
      </w:r>
      <w:r>
        <w:rPr>
          <w:color w:val="000000"/>
        </w:rPr>
        <w:t xml:space="preserve"> will consider whether the </w:t>
      </w:r>
      <w:r>
        <w:t>learner</w:t>
      </w:r>
      <w:r>
        <w:rPr>
          <w:color w:val="000000"/>
        </w:rPr>
        <w:t xml:space="preserve"> may be suffering or likely to suffer harm and whether any specific support is needed (due to the reasons for the search, the search itself, or the outcome of the search). </w:t>
      </w:r>
    </w:p>
    <w:p w14:paraId="74512EE1" w14:textId="77777777" w:rsidR="00462C76" w:rsidRDefault="003015FB">
      <w:pPr>
        <w:pBdr>
          <w:top w:val="nil"/>
          <w:left w:val="nil"/>
          <w:bottom w:val="nil"/>
          <w:right w:val="nil"/>
          <w:between w:val="nil"/>
        </w:pBdr>
        <w:rPr>
          <w:color w:val="000000"/>
        </w:rPr>
      </w:pPr>
      <w:r>
        <w:rPr>
          <w:color w:val="000000"/>
        </w:rPr>
        <w:t xml:space="preserve">If this is the case, staff will follow the safeguarding policy and speak to the designated safeguarding lead (DSL). The DSL will consider if pastoral support, an early help intervention or a referral to children’s social care is appropriate. </w:t>
      </w:r>
    </w:p>
    <w:p w14:paraId="698071AF"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Strip searches</w:t>
      </w:r>
    </w:p>
    <w:p w14:paraId="7F9641D4" w14:textId="77777777" w:rsidR="00462C76" w:rsidRDefault="003015FB">
      <w:pPr>
        <w:pBdr>
          <w:top w:val="nil"/>
          <w:left w:val="nil"/>
          <w:bottom w:val="nil"/>
          <w:right w:val="nil"/>
          <w:between w:val="nil"/>
        </w:pBdr>
        <w:rPr>
          <w:color w:val="000000"/>
        </w:rPr>
      </w:pPr>
      <w:r>
        <w:rPr>
          <w:color w:val="000000"/>
        </w:rPr>
        <w:lastRenderedPageBreak/>
        <w:t xml:space="preserve">The authorised member of staff’s power to search outlined above does not enable them to conduct a strip search (removing more than the outer clothing) and strip searches on </w:t>
      </w:r>
      <w:r>
        <w:t>Sparks Learning</w:t>
      </w:r>
      <w:r>
        <w:rPr>
          <w:color w:val="000000"/>
        </w:rPr>
        <w:t xml:space="preserve"> premises shall only be carried out by police officers in accordance with the </w:t>
      </w:r>
      <w:hyperlink r:id="rId24">
        <w:r>
          <w:rPr>
            <w:color w:val="000000"/>
          </w:rPr>
          <w:t>Police and Criminal Evidence Act 1984 (PACE) Code C.</w:t>
        </w:r>
      </w:hyperlink>
      <w:r>
        <w:rPr>
          <w:color w:val="000000"/>
        </w:rPr>
        <w:t xml:space="preserve">  </w:t>
      </w:r>
    </w:p>
    <w:p w14:paraId="42685A80" w14:textId="77777777" w:rsidR="00462C76" w:rsidRDefault="003015FB">
      <w:pPr>
        <w:pBdr>
          <w:top w:val="nil"/>
          <w:left w:val="nil"/>
          <w:bottom w:val="nil"/>
          <w:right w:val="nil"/>
          <w:between w:val="nil"/>
        </w:pBdr>
        <w:rPr>
          <w:color w:val="000000"/>
        </w:rPr>
      </w:pPr>
      <w:r>
        <w:rPr>
          <w:color w:val="000000"/>
        </w:rPr>
        <w:t>Before calling the police</w:t>
      </w:r>
      <w:r>
        <w:t>,</w:t>
      </w:r>
      <w:r>
        <w:rPr>
          <w:color w:val="000000"/>
        </w:rPr>
        <w:t xml:space="preserve"> staff will assess and balance the risk of a potential strip search on the </w:t>
      </w:r>
      <w:r>
        <w:t>learner</w:t>
      </w:r>
      <w:r>
        <w:rPr>
          <w:color w:val="000000"/>
        </w:rPr>
        <w:t>’s mental and physical wellbeing and the risk of not recovering the suspected item.</w:t>
      </w:r>
    </w:p>
    <w:p w14:paraId="3864BD56" w14:textId="77777777" w:rsidR="00462C76" w:rsidRDefault="003015FB">
      <w:pPr>
        <w:pBdr>
          <w:top w:val="nil"/>
          <w:left w:val="nil"/>
          <w:bottom w:val="nil"/>
          <w:right w:val="nil"/>
          <w:between w:val="nil"/>
        </w:pBdr>
        <w:rPr>
          <w:color w:val="000000"/>
        </w:rPr>
      </w:pPr>
      <w:r>
        <w:rPr>
          <w:color w:val="000000"/>
        </w:rPr>
        <w:t>Staff will consider whether introducing the potential for a strip search through police involvement is absolutely necessary, and will always ensure that other appropriate, less invasive approaches have been exhausted first.</w:t>
      </w:r>
    </w:p>
    <w:p w14:paraId="0BC0681C" w14:textId="77777777" w:rsidR="00462C76" w:rsidRDefault="003015FB">
      <w:pPr>
        <w:pBdr>
          <w:top w:val="nil"/>
          <w:left w:val="nil"/>
          <w:bottom w:val="nil"/>
          <w:right w:val="nil"/>
          <w:between w:val="nil"/>
        </w:pBdr>
        <w:rPr>
          <w:color w:val="000000"/>
        </w:rPr>
      </w:pPr>
      <w:r>
        <w:rPr>
          <w:color w:val="000000"/>
        </w:rPr>
        <w:t xml:space="preserve">Once the police are on </w:t>
      </w:r>
      <w:r>
        <w:t>the</w:t>
      </w:r>
      <w:r>
        <w:rPr>
          <w:color w:val="000000"/>
        </w:rPr>
        <w:t xml:space="preserve"> premises, the decision on whether to conduct a strip search lies solely with them. </w:t>
      </w:r>
      <w:r>
        <w:t>Sparks Learning</w:t>
      </w:r>
      <w:r>
        <w:rPr>
          <w:color w:val="000000"/>
        </w:rPr>
        <w:t xml:space="preserve"> will advocate for the safety and wellbeing of the </w:t>
      </w:r>
      <w:r>
        <w:t>learner</w:t>
      </w:r>
      <w:r>
        <w:rPr>
          <w:color w:val="000000"/>
        </w:rPr>
        <w:t xml:space="preserve">(s) involved. Staff retain a duty of care to the </w:t>
      </w:r>
      <w:r>
        <w:t>learner</w:t>
      </w:r>
      <w:r>
        <w:rPr>
          <w:color w:val="000000"/>
        </w:rPr>
        <w:t xml:space="preserve"> involved and should advocate for pupil wellbeing at all times. </w:t>
      </w:r>
    </w:p>
    <w:p w14:paraId="6F66A1CE" w14:textId="77777777" w:rsidR="00462C76" w:rsidRDefault="003015FB">
      <w:pPr>
        <w:pBdr>
          <w:top w:val="nil"/>
          <w:left w:val="nil"/>
          <w:bottom w:val="nil"/>
          <w:right w:val="nil"/>
          <w:between w:val="nil"/>
        </w:pBdr>
        <w:rPr>
          <w:color w:val="000000"/>
        </w:rPr>
      </w:pPr>
      <w:r>
        <w:rPr>
          <w:b/>
          <w:bCs/>
          <w:color w:val="000000"/>
        </w:rPr>
        <w:t>Communication and record-keeping</w:t>
      </w:r>
    </w:p>
    <w:p w14:paraId="4F5A5F69" w14:textId="77777777" w:rsidR="00462C76" w:rsidRDefault="003015FB">
      <w:pPr>
        <w:pBdr>
          <w:top w:val="nil"/>
          <w:left w:val="nil"/>
          <w:bottom w:val="nil"/>
          <w:right w:val="nil"/>
          <w:between w:val="nil"/>
        </w:pBdr>
        <w:rPr>
          <w:color w:val="000000"/>
        </w:rPr>
      </w:pPr>
      <w:r>
        <w:rPr>
          <w:color w:val="000000"/>
        </w:rPr>
        <w:t xml:space="preserve">Where reasonably possible and unless there is an immediate risk of harm, staff will contact at least 1 of the </w:t>
      </w:r>
      <w:r>
        <w:t>learner</w:t>
      </w:r>
      <w:r>
        <w:rPr>
          <w:color w:val="000000"/>
        </w:rPr>
        <w:t xml:space="preserve">’s parents to inform them that the police are going to strip search the </w:t>
      </w:r>
      <w:r>
        <w:t>learner</w:t>
      </w:r>
      <w:r>
        <w:rPr>
          <w:color w:val="000000"/>
        </w:rPr>
        <w:t xml:space="preserve"> before strip search takes place, and ask them if they would like to come into school to act as the</w:t>
      </w:r>
      <w:r>
        <w:t xml:space="preserve"> learner</w:t>
      </w:r>
      <w:r>
        <w:rPr>
          <w:color w:val="000000"/>
        </w:rPr>
        <w:t xml:space="preserve">’s appropriate adult. If </w:t>
      </w:r>
      <w:r>
        <w:t xml:space="preserve">Sparks Learning </w:t>
      </w:r>
      <w:r>
        <w:rPr>
          <w:color w:val="000000"/>
        </w:rPr>
        <w:t xml:space="preserve">can’t get in touch with the parents, or they aren’t able to come in to act as the appropriate adult, a member of staff can act as the appropriate adult (see below for the role of the appropriate adult). </w:t>
      </w:r>
    </w:p>
    <w:p w14:paraId="590B177C" w14:textId="77777777" w:rsidR="00462C76" w:rsidRDefault="003015FB">
      <w:pPr>
        <w:pBdr>
          <w:top w:val="nil"/>
          <w:left w:val="nil"/>
          <w:bottom w:val="nil"/>
          <w:right w:val="nil"/>
          <w:between w:val="nil"/>
        </w:pBdr>
        <w:rPr>
          <w:color w:val="000000"/>
        </w:rPr>
      </w:pPr>
      <w:r>
        <w:rPr>
          <w:color w:val="000000"/>
        </w:rPr>
        <w:t xml:space="preserve">The </w:t>
      </w:r>
      <w:r>
        <w:t>learner’</w:t>
      </w:r>
      <w:r>
        <w:rPr>
          <w:color w:val="000000"/>
        </w:rPr>
        <w:t xml:space="preserve">s parents will always be informed by a staff member once a strip search has taken place. </w:t>
      </w:r>
      <w:r>
        <w:t>Sparks Learning</w:t>
      </w:r>
      <w:r>
        <w:rPr>
          <w:color w:val="000000"/>
        </w:rPr>
        <w:t xml:space="preserve"> will keep records of strip searches that have been conducted on </w:t>
      </w:r>
      <w:r>
        <w:t>the company’s</w:t>
      </w:r>
      <w:r>
        <w:rPr>
          <w:color w:val="000000"/>
        </w:rPr>
        <w:t xml:space="preserve"> premises, and monitor them for any trends that emerge.</w:t>
      </w:r>
    </w:p>
    <w:p w14:paraId="1990CFCF" w14:textId="77777777" w:rsidR="00462C76" w:rsidRDefault="003015FB">
      <w:pPr>
        <w:pBdr>
          <w:top w:val="nil"/>
          <w:left w:val="nil"/>
          <w:bottom w:val="nil"/>
          <w:right w:val="nil"/>
          <w:between w:val="nil"/>
        </w:pBdr>
        <w:rPr>
          <w:color w:val="000000"/>
          <w:highlight w:val="yellow"/>
        </w:rPr>
      </w:pPr>
      <w:r>
        <w:rPr>
          <w:b/>
          <w:bCs/>
          <w:color w:val="000000"/>
        </w:rPr>
        <w:t>Who will be present</w:t>
      </w:r>
    </w:p>
    <w:p w14:paraId="6380F0EB" w14:textId="77777777" w:rsidR="00462C76" w:rsidRDefault="003015FB">
      <w:pPr>
        <w:pBdr>
          <w:top w:val="nil"/>
          <w:left w:val="nil"/>
          <w:bottom w:val="nil"/>
          <w:right w:val="nil"/>
          <w:between w:val="nil"/>
        </w:pBdr>
        <w:rPr>
          <w:color w:val="000000"/>
        </w:rPr>
      </w:pPr>
      <w:r>
        <w:rPr>
          <w:color w:val="000000"/>
        </w:rPr>
        <w:t xml:space="preserve">For any strip search that involves exposure of intimate body parts, there will be at least 2 people present other than the </w:t>
      </w:r>
      <w:r>
        <w:t>learner</w:t>
      </w:r>
      <w:r>
        <w:rPr>
          <w:color w:val="000000"/>
        </w:rPr>
        <w:t xml:space="preserve">, except in urgent cases where there is risk of serious harm to the </w:t>
      </w:r>
      <w:r>
        <w:t xml:space="preserve">learner </w:t>
      </w:r>
      <w:r>
        <w:rPr>
          <w:color w:val="000000"/>
        </w:rPr>
        <w:t xml:space="preserve">or others. </w:t>
      </w:r>
    </w:p>
    <w:p w14:paraId="64A75477" w14:textId="77777777" w:rsidR="00462C76" w:rsidRDefault="003015FB">
      <w:pPr>
        <w:pBdr>
          <w:top w:val="nil"/>
          <w:left w:val="nil"/>
          <w:bottom w:val="nil"/>
          <w:right w:val="nil"/>
          <w:between w:val="nil"/>
        </w:pBdr>
        <w:rPr>
          <w:color w:val="000000"/>
        </w:rPr>
      </w:pPr>
      <w:r>
        <w:rPr>
          <w:color w:val="000000"/>
        </w:rPr>
        <w:t xml:space="preserve">One of these must be the appropriate adult, except if: </w:t>
      </w:r>
    </w:p>
    <w:p w14:paraId="0260450E" w14:textId="77777777" w:rsidR="00462C76" w:rsidRDefault="003015FB">
      <w:pPr>
        <w:numPr>
          <w:ilvl w:val="0"/>
          <w:numId w:val="6"/>
        </w:numPr>
        <w:pBdr>
          <w:top w:val="nil"/>
          <w:left w:val="nil"/>
          <w:bottom w:val="nil"/>
          <w:right w:val="nil"/>
          <w:between w:val="nil"/>
        </w:pBdr>
        <w:rPr>
          <w:color w:val="000000"/>
        </w:rPr>
      </w:pPr>
      <w:r>
        <w:rPr>
          <w:color w:val="000000"/>
        </w:rPr>
        <w:t xml:space="preserve">The </w:t>
      </w:r>
      <w:r>
        <w:t>learner</w:t>
      </w:r>
      <w:r>
        <w:rPr>
          <w:color w:val="000000"/>
        </w:rPr>
        <w:t xml:space="preserve"> explicitly states in the presence of an appropriate adult that they do not want an appropriate adult to be present during the search, </w:t>
      </w:r>
      <w:r>
        <w:rPr>
          <w:b/>
          <w:bCs/>
          <w:color w:val="000000"/>
        </w:rPr>
        <w:t>and</w:t>
      </w:r>
      <w:r>
        <w:rPr>
          <w:color w:val="000000"/>
        </w:rPr>
        <w:t xml:space="preserve"> </w:t>
      </w:r>
    </w:p>
    <w:p w14:paraId="4245EC2C" w14:textId="77777777" w:rsidR="00462C76" w:rsidRDefault="003015FB">
      <w:pPr>
        <w:numPr>
          <w:ilvl w:val="0"/>
          <w:numId w:val="6"/>
        </w:numPr>
        <w:pBdr>
          <w:top w:val="nil"/>
          <w:left w:val="nil"/>
          <w:bottom w:val="nil"/>
          <w:right w:val="nil"/>
          <w:between w:val="nil"/>
        </w:pBdr>
        <w:rPr>
          <w:color w:val="000000"/>
        </w:rPr>
      </w:pPr>
      <w:r>
        <w:rPr>
          <w:color w:val="000000"/>
        </w:rPr>
        <w:t>The appropriate adult agrees</w:t>
      </w:r>
    </w:p>
    <w:p w14:paraId="0F8235C5" w14:textId="77777777" w:rsidR="00462C76" w:rsidRDefault="003015FB">
      <w:pPr>
        <w:pBdr>
          <w:top w:val="nil"/>
          <w:left w:val="nil"/>
          <w:bottom w:val="nil"/>
          <w:right w:val="nil"/>
          <w:between w:val="nil"/>
        </w:pBdr>
        <w:rPr>
          <w:color w:val="000000"/>
        </w:rPr>
      </w:pPr>
      <w:r>
        <w:rPr>
          <w:color w:val="000000"/>
        </w:rPr>
        <w:t xml:space="preserve">If this is the case, a record will be made of the </w:t>
      </w:r>
      <w:r>
        <w:t>learner</w:t>
      </w:r>
      <w:r>
        <w:rPr>
          <w:color w:val="000000"/>
        </w:rPr>
        <w:t>’s decision and it will be signed by the appropriate adult.</w:t>
      </w:r>
    </w:p>
    <w:p w14:paraId="1155929F" w14:textId="77777777" w:rsidR="00462C76" w:rsidRDefault="003015FB">
      <w:pPr>
        <w:pBdr>
          <w:top w:val="nil"/>
          <w:left w:val="nil"/>
          <w:bottom w:val="nil"/>
          <w:right w:val="nil"/>
          <w:between w:val="nil"/>
        </w:pBdr>
        <w:rPr>
          <w:color w:val="000000"/>
        </w:rPr>
      </w:pPr>
      <w:r>
        <w:rPr>
          <w:color w:val="000000"/>
        </w:rPr>
        <w:t>No more than 2 people other than the</w:t>
      </w:r>
      <w:r>
        <w:t xml:space="preserve"> learner</w:t>
      </w:r>
      <w:r>
        <w:rPr>
          <w:color w:val="000000"/>
        </w:rPr>
        <w:t xml:space="preserve"> and appropriate adult will be present, except in the most exceptional circumstances. </w:t>
      </w:r>
    </w:p>
    <w:p w14:paraId="1AE69F40" w14:textId="77777777" w:rsidR="00462C76" w:rsidRDefault="003015FB">
      <w:pPr>
        <w:pBdr>
          <w:top w:val="nil"/>
          <w:left w:val="nil"/>
          <w:bottom w:val="nil"/>
          <w:right w:val="nil"/>
          <w:between w:val="nil"/>
        </w:pBdr>
        <w:rPr>
          <w:color w:val="000000"/>
        </w:rPr>
      </w:pPr>
      <w:r>
        <w:rPr>
          <w:color w:val="000000"/>
        </w:rPr>
        <w:t xml:space="preserve">The appropriate adult will: </w:t>
      </w:r>
    </w:p>
    <w:p w14:paraId="1C782AA7" w14:textId="77777777" w:rsidR="00462C76" w:rsidRDefault="003015FB">
      <w:pPr>
        <w:numPr>
          <w:ilvl w:val="0"/>
          <w:numId w:val="1"/>
        </w:numPr>
        <w:pBdr>
          <w:top w:val="nil"/>
          <w:left w:val="nil"/>
          <w:bottom w:val="nil"/>
          <w:right w:val="nil"/>
          <w:between w:val="nil"/>
        </w:pBdr>
      </w:pPr>
      <w:r>
        <w:rPr>
          <w:color w:val="000000"/>
        </w:rPr>
        <w:t xml:space="preserve">Act to safeguard the rights, entitlement and welfare of the </w:t>
      </w:r>
      <w:r>
        <w:t>learner</w:t>
      </w:r>
    </w:p>
    <w:p w14:paraId="4908F852" w14:textId="77777777" w:rsidR="00462C76" w:rsidRDefault="003015FB">
      <w:pPr>
        <w:numPr>
          <w:ilvl w:val="0"/>
          <w:numId w:val="1"/>
        </w:numPr>
        <w:pBdr>
          <w:top w:val="nil"/>
          <w:left w:val="nil"/>
          <w:bottom w:val="nil"/>
          <w:right w:val="nil"/>
          <w:between w:val="nil"/>
        </w:pBdr>
      </w:pPr>
      <w:r>
        <w:rPr>
          <w:color w:val="000000"/>
        </w:rPr>
        <w:t>Not be a police officer or otherwise associated with the police</w:t>
      </w:r>
    </w:p>
    <w:p w14:paraId="782B4FB5" w14:textId="77777777" w:rsidR="00462C76" w:rsidRDefault="003015FB">
      <w:pPr>
        <w:numPr>
          <w:ilvl w:val="0"/>
          <w:numId w:val="1"/>
        </w:numPr>
        <w:pBdr>
          <w:top w:val="nil"/>
          <w:left w:val="nil"/>
          <w:bottom w:val="nil"/>
          <w:right w:val="nil"/>
          <w:between w:val="nil"/>
        </w:pBdr>
      </w:pPr>
      <w:r>
        <w:rPr>
          <w:color w:val="000000"/>
        </w:rPr>
        <w:t>Be of the same sex as the</w:t>
      </w:r>
      <w:r>
        <w:t xml:space="preserve"> learner,</w:t>
      </w:r>
      <w:r>
        <w:rPr>
          <w:color w:val="000000"/>
        </w:rPr>
        <w:t xml:space="preserve"> unless the </w:t>
      </w:r>
      <w:r>
        <w:t>learner</w:t>
      </w:r>
      <w:r>
        <w:rPr>
          <w:color w:val="000000"/>
        </w:rPr>
        <w:t xml:space="preserve"> specifically requests an adult who is not of the same sex </w:t>
      </w:r>
    </w:p>
    <w:p w14:paraId="309DBE81" w14:textId="77777777" w:rsidR="00462C76" w:rsidRDefault="003015FB">
      <w:pPr>
        <w:pBdr>
          <w:top w:val="nil"/>
          <w:left w:val="nil"/>
          <w:bottom w:val="nil"/>
          <w:right w:val="nil"/>
          <w:between w:val="nil"/>
        </w:pBdr>
        <w:rPr>
          <w:color w:val="000000"/>
        </w:rPr>
      </w:pPr>
      <w:r>
        <w:rPr>
          <w:color w:val="000000"/>
        </w:rPr>
        <w:t xml:space="preserve">Except for an appropriate adult of a different sex if the </w:t>
      </w:r>
      <w:r>
        <w:t>learner</w:t>
      </w:r>
      <w:r>
        <w:rPr>
          <w:color w:val="000000"/>
        </w:rPr>
        <w:t xml:space="preserve"> specifically requests it, no one of a different sex will be permitted to be present and the search will not be carried out anywhere where the </w:t>
      </w:r>
      <w:r>
        <w:t>learner</w:t>
      </w:r>
      <w:r>
        <w:rPr>
          <w:color w:val="000000"/>
        </w:rPr>
        <w:t xml:space="preserve"> could be seen by anyone else. </w:t>
      </w:r>
    </w:p>
    <w:p w14:paraId="2EA21622" w14:textId="77777777" w:rsidR="00462C76" w:rsidRDefault="00462C76">
      <w:pPr>
        <w:shd w:val="clear" w:color="auto" w:fill="FFFFFF"/>
        <w:spacing w:after="0"/>
        <w:rPr>
          <w:b/>
          <w:bCs/>
          <w:color w:val="222222"/>
        </w:rPr>
      </w:pPr>
    </w:p>
    <w:p w14:paraId="1B37E3D4" w14:textId="77777777" w:rsidR="00462C76" w:rsidRDefault="003015FB">
      <w:pPr>
        <w:shd w:val="clear" w:color="auto" w:fill="FFFFFF"/>
        <w:spacing w:after="0"/>
        <w:rPr>
          <w:color w:val="222222"/>
        </w:rPr>
      </w:pPr>
      <w:r>
        <w:rPr>
          <w:b/>
          <w:bCs/>
          <w:color w:val="222222"/>
        </w:rPr>
        <w:t>Care after a strip search</w:t>
      </w:r>
    </w:p>
    <w:p w14:paraId="4A2C0ED0" w14:textId="77777777" w:rsidR="00462C76" w:rsidRDefault="003015FB">
      <w:pPr>
        <w:shd w:val="clear" w:color="auto" w:fill="FFFFFF"/>
        <w:spacing w:after="0"/>
        <w:rPr>
          <w:color w:val="222222"/>
        </w:rPr>
      </w:pPr>
      <w:r>
        <w:rPr>
          <w:b/>
          <w:bCs/>
          <w:color w:val="222222"/>
        </w:rPr>
        <w:t> </w:t>
      </w:r>
    </w:p>
    <w:p w14:paraId="17411064" w14:textId="77777777" w:rsidR="00462C76" w:rsidRDefault="003015FB">
      <w:pPr>
        <w:pBdr>
          <w:top w:val="nil"/>
          <w:left w:val="nil"/>
          <w:bottom w:val="nil"/>
          <w:right w:val="nil"/>
          <w:between w:val="nil"/>
        </w:pBdr>
        <w:rPr>
          <w:color w:val="222222"/>
        </w:rPr>
      </w:pPr>
      <w:r>
        <w:rPr>
          <w:color w:val="222222"/>
        </w:rPr>
        <w:t xml:space="preserve">After any strip search, the learner will be given appropriate support, irrespective of whether any suspected item is found. The learner will also be given the opportunity to express their views about the strip search and the events surrounding it. </w:t>
      </w:r>
    </w:p>
    <w:p w14:paraId="361E831A" w14:textId="77777777" w:rsidR="00462C76" w:rsidRDefault="003015FB">
      <w:pPr>
        <w:pBdr>
          <w:top w:val="nil"/>
          <w:left w:val="nil"/>
          <w:bottom w:val="nil"/>
          <w:right w:val="nil"/>
          <w:between w:val="nil"/>
        </w:pBdr>
        <w:rPr>
          <w:color w:val="000000"/>
        </w:rPr>
      </w:pPr>
      <w:r>
        <w:rPr>
          <w:color w:val="222222"/>
        </w:rPr>
        <w:t>As with other searches, Sparks Learner</w:t>
      </w:r>
      <w:r>
        <w:rPr>
          <w:color w:val="000000"/>
        </w:rPr>
        <w:t xml:space="preserve"> will consider whether the </w:t>
      </w:r>
      <w:r>
        <w:t>learner</w:t>
      </w:r>
      <w:r>
        <w:rPr>
          <w:color w:val="000000"/>
        </w:rPr>
        <w:t xml:space="preserve"> may be suffering or likely to suffer harm and whether any further specific support is needed (due to the reasons for the search, the search itself, or the outcome of the search). </w:t>
      </w:r>
    </w:p>
    <w:p w14:paraId="4B984DD1" w14:textId="77777777" w:rsidR="00462C76" w:rsidRDefault="003015FB">
      <w:pPr>
        <w:pBdr>
          <w:top w:val="nil"/>
          <w:left w:val="nil"/>
          <w:bottom w:val="nil"/>
          <w:right w:val="nil"/>
          <w:between w:val="nil"/>
        </w:pBdr>
        <w:rPr>
          <w:color w:val="000000"/>
        </w:rPr>
      </w:pPr>
      <w:r>
        <w:rPr>
          <w:color w:val="000000"/>
        </w:rPr>
        <w:lastRenderedPageBreak/>
        <w:t xml:space="preserve">Staff will follow the safeguarding policy and speak to the designated safeguarding lead (DSL). The DSL will consider if, in addition to pastoral support, an early help intervention or a referral to children’s social care is appropriate. </w:t>
      </w:r>
    </w:p>
    <w:p w14:paraId="2CEE2ECF" w14:textId="77777777" w:rsidR="00462C76" w:rsidRDefault="003015FB">
      <w:pPr>
        <w:shd w:val="clear" w:color="auto" w:fill="FFFFFF"/>
        <w:spacing w:after="0"/>
        <w:rPr>
          <w:color w:val="222222"/>
        </w:rPr>
      </w:pPr>
      <w:r>
        <w:rPr>
          <w:color w:val="222222"/>
        </w:rPr>
        <w:t>Any learners) who have been strip searched more than once and/or groups of learners who may be more likely to be subject to strip searching will be given particular consideration, and staff will consider any preventative approaches that can be taken.</w:t>
      </w:r>
    </w:p>
    <w:p w14:paraId="4886738C"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7.7 Off-site misbehaviour</w:t>
      </w:r>
    </w:p>
    <w:p w14:paraId="690B8C1C" w14:textId="77777777" w:rsidR="00462C76" w:rsidRDefault="003015FB">
      <w:pPr>
        <w:pBdr>
          <w:top w:val="nil"/>
          <w:left w:val="nil"/>
          <w:bottom w:val="nil"/>
          <w:right w:val="nil"/>
          <w:between w:val="nil"/>
        </w:pBdr>
        <w:spacing w:before="240"/>
        <w:rPr>
          <w:color w:val="000000"/>
        </w:rPr>
      </w:pPr>
      <w:r>
        <w:rPr>
          <w:color w:val="12263F"/>
        </w:rPr>
        <w:t>Action</w:t>
      </w:r>
      <w:r>
        <w:rPr>
          <w:b/>
          <w:bCs/>
          <w:color w:val="12263F"/>
          <w:sz w:val="24"/>
          <w:szCs w:val="24"/>
        </w:rPr>
        <w:t xml:space="preserve"> </w:t>
      </w:r>
      <w:r>
        <w:rPr>
          <w:color w:val="000000"/>
        </w:rPr>
        <w:t xml:space="preserve">may be </w:t>
      </w:r>
      <w:r>
        <w:t>taken</w:t>
      </w:r>
      <w:r>
        <w:rPr>
          <w:color w:val="000000"/>
        </w:rPr>
        <w:t xml:space="preserve"> where a </w:t>
      </w:r>
      <w:r>
        <w:t>learner</w:t>
      </w:r>
      <w:r>
        <w:rPr>
          <w:color w:val="000000"/>
        </w:rPr>
        <w:t xml:space="preserve"> has misbehaved off-site when representing </w:t>
      </w:r>
      <w:r>
        <w:t>Sparks Learning Limited.</w:t>
      </w:r>
      <w:r>
        <w:rPr>
          <w:color w:val="000000"/>
        </w:rPr>
        <w:t xml:space="preserve"> This means misbehaviour when the </w:t>
      </w:r>
      <w:r>
        <w:t>learner</w:t>
      </w:r>
      <w:r>
        <w:rPr>
          <w:color w:val="000000"/>
        </w:rPr>
        <w:t xml:space="preserve"> is:</w:t>
      </w:r>
    </w:p>
    <w:p w14:paraId="7B0B0E98"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Taking part in any organised or </w:t>
      </w:r>
      <w:r>
        <w:t>company</w:t>
      </w:r>
      <w:r>
        <w:rPr>
          <w:color w:val="000000"/>
        </w:rPr>
        <w:t xml:space="preserve">-related activity (e.g. </w:t>
      </w:r>
      <w:r>
        <w:t>organised</w:t>
      </w:r>
      <w:r>
        <w:rPr>
          <w:color w:val="000000"/>
        </w:rPr>
        <w:t xml:space="preserve"> trips)</w:t>
      </w:r>
    </w:p>
    <w:p w14:paraId="723BEA28"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Travelling to or from </w:t>
      </w:r>
      <w:r>
        <w:t>Sparks Learning workshops and session</w:t>
      </w:r>
    </w:p>
    <w:p w14:paraId="7F92F3FE" w14:textId="77777777" w:rsidR="00462C76" w:rsidRDefault="00462C76">
      <w:pPr>
        <w:pBdr>
          <w:top w:val="nil"/>
          <w:left w:val="nil"/>
          <w:bottom w:val="nil"/>
          <w:right w:val="nil"/>
          <w:between w:val="nil"/>
        </w:pBdr>
        <w:rPr>
          <w:color w:val="000000"/>
        </w:rPr>
      </w:pPr>
    </w:p>
    <w:p w14:paraId="43A75407"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Action</w:t>
      </w:r>
      <w:r>
        <w:rPr>
          <w:color w:val="000000"/>
        </w:rPr>
        <w:t xml:space="preserve"> may also be applied where a </w:t>
      </w:r>
      <w:r>
        <w:t>learner</w:t>
      </w:r>
      <w:r>
        <w:rPr>
          <w:color w:val="000000"/>
        </w:rPr>
        <w:t xml:space="preserve"> has misbehaved off-site, at any time, whether or not the conditions above apply, if the misbehaviour:</w:t>
      </w:r>
    </w:p>
    <w:p w14:paraId="054F7B05"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Could have repercussions for the orderly running of </w:t>
      </w:r>
      <w:r>
        <w:t>workshops and or sessions</w:t>
      </w:r>
    </w:p>
    <w:p w14:paraId="552F2690"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Poses a threat to another </w:t>
      </w:r>
      <w:r>
        <w:t>learner</w:t>
      </w:r>
      <w:r>
        <w:rPr>
          <w:color w:val="000000"/>
        </w:rPr>
        <w:t> </w:t>
      </w:r>
    </w:p>
    <w:p w14:paraId="0CE7418D" w14:textId="77777777" w:rsidR="00462C76" w:rsidRDefault="003015FB">
      <w:pPr>
        <w:numPr>
          <w:ilvl w:val="0"/>
          <w:numId w:val="2"/>
        </w:numPr>
        <w:pBdr>
          <w:top w:val="nil"/>
          <w:left w:val="nil"/>
          <w:bottom w:val="nil"/>
          <w:right w:val="nil"/>
          <w:between w:val="nil"/>
        </w:pBdr>
      </w:pPr>
      <w:r>
        <w:rPr>
          <w:color w:val="000000"/>
          <w:sz w:val="14"/>
          <w:szCs w:val="14"/>
        </w:rPr>
        <w:t>  </w:t>
      </w:r>
      <w:r>
        <w:rPr>
          <w:color w:val="000000"/>
        </w:rPr>
        <w:t xml:space="preserve">Could adversely affect the reputation of </w:t>
      </w:r>
      <w:r>
        <w:t>Sparks Learning Limited</w:t>
      </w:r>
    </w:p>
    <w:p w14:paraId="1ECA6C88" w14:textId="77777777" w:rsidR="00462C76" w:rsidRDefault="003015FB">
      <w:pPr>
        <w:pBdr>
          <w:top w:val="nil"/>
          <w:left w:val="nil"/>
          <w:bottom w:val="nil"/>
          <w:right w:val="nil"/>
          <w:between w:val="nil"/>
        </w:pBdr>
        <w:spacing w:before="240"/>
        <w:rPr>
          <w:rFonts w:ascii="Times New Roman" w:eastAsia="Times New Roman" w:hAnsi="Times New Roman" w:cs="Times New Roman"/>
          <w:b/>
          <w:bCs/>
          <w:color w:val="12263F"/>
          <w:sz w:val="24"/>
          <w:szCs w:val="24"/>
        </w:rPr>
      </w:pPr>
      <w:r>
        <w:rPr>
          <w:b/>
          <w:bCs/>
          <w:color w:val="12263F"/>
          <w:sz w:val="24"/>
          <w:szCs w:val="24"/>
        </w:rPr>
        <w:t>7.8 Online misbehaviour</w:t>
      </w:r>
    </w:p>
    <w:p w14:paraId="56B25A9F"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 xml:space="preserve">Sparks Learning </w:t>
      </w:r>
      <w:r>
        <w:rPr>
          <w:color w:val="000000"/>
        </w:rPr>
        <w:t xml:space="preserve">can </w:t>
      </w:r>
      <w:r>
        <w:t xml:space="preserve">take action in line with its restorative approach to behaviour </w:t>
      </w:r>
      <w:r>
        <w:rPr>
          <w:color w:val="000000"/>
        </w:rPr>
        <w:t xml:space="preserve">when a </w:t>
      </w:r>
      <w:r>
        <w:t>learners</w:t>
      </w:r>
      <w:r>
        <w:rPr>
          <w:color w:val="000000"/>
        </w:rPr>
        <w:t xml:space="preserve"> online activities:</w:t>
      </w:r>
    </w:p>
    <w:p w14:paraId="134B6EF7" w14:textId="77777777" w:rsidR="00462C76" w:rsidRDefault="003015FB">
      <w:pPr>
        <w:numPr>
          <w:ilvl w:val="0"/>
          <w:numId w:val="2"/>
        </w:numPr>
        <w:pBdr>
          <w:top w:val="nil"/>
          <w:left w:val="nil"/>
          <w:bottom w:val="nil"/>
          <w:right w:val="nil"/>
          <w:between w:val="nil"/>
        </w:pBdr>
      </w:pPr>
      <w:r>
        <w:rPr>
          <w:color w:val="000000"/>
        </w:rPr>
        <w:t xml:space="preserve"> poses a threat or causes harm to another </w:t>
      </w:r>
      <w:r>
        <w:t>learner</w:t>
      </w:r>
    </w:p>
    <w:p w14:paraId="4FECAE1B" w14:textId="77777777" w:rsidR="00462C76" w:rsidRDefault="003015FB">
      <w:pPr>
        <w:numPr>
          <w:ilvl w:val="0"/>
          <w:numId w:val="2"/>
        </w:numPr>
        <w:pBdr>
          <w:top w:val="nil"/>
          <w:left w:val="nil"/>
          <w:bottom w:val="nil"/>
          <w:right w:val="nil"/>
          <w:between w:val="nil"/>
        </w:pBdr>
      </w:pPr>
      <w:r>
        <w:rPr>
          <w:color w:val="000000"/>
        </w:rPr>
        <w:t xml:space="preserve">It adversely affects the reputation of the </w:t>
      </w:r>
      <w:r>
        <w:t>company</w:t>
      </w:r>
    </w:p>
    <w:p w14:paraId="45E01A60" w14:textId="77777777" w:rsidR="00462C76" w:rsidRDefault="003015FB">
      <w:pPr>
        <w:numPr>
          <w:ilvl w:val="0"/>
          <w:numId w:val="2"/>
        </w:numPr>
        <w:pBdr>
          <w:top w:val="nil"/>
          <w:left w:val="nil"/>
          <w:bottom w:val="nil"/>
          <w:right w:val="nil"/>
          <w:between w:val="nil"/>
        </w:pBdr>
      </w:pPr>
      <w:r>
        <w:rPr>
          <w:color w:val="000000"/>
        </w:rPr>
        <w:t xml:space="preserve">The </w:t>
      </w:r>
      <w:r>
        <w:t>learner</w:t>
      </w:r>
      <w:r>
        <w:rPr>
          <w:color w:val="000000"/>
        </w:rPr>
        <w:t xml:space="preserve"> is identifiable as a member of </w:t>
      </w:r>
      <w:r>
        <w:t xml:space="preserve">Sparks Learning </w:t>
      </w:r>
    </w:p>
    <w:p w14:paraId="4160A32D"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 xml:space="preserve">Action </w:t>
      </w:r>
      <w:r>
        <w:rPr>
          <w:color w:val="000000"/>
        </w:rPr>
        <w:t xml:space="preserve">will only be </w:t>
      </w:r>
      <w:r>
        <w:t>taken</w:t>
      </w:r>
      <w:r>
        <w:rPr>
          <w:color w:val="000000"/>
        </w:rPr>
        <w:t xml:space="preserve"> when the</w:t>
      </w:r>
      <w:r>
        <w:t xml:space="preserve"> learner</w:t>
      </w:r>
      <w:r>
        <w:rPr>
          <w:color w:val="000000"/>
        </w:rPr>
        <w:t xml:space="preserve"> is under the lawful control of a staff member.</w:t>
      </w:r>
    </w:p>
    <w:p w14:paraId="3360C812" w14:textId="77777777" w:rsidR="00462C76" w:rsidRDefault="003015FB">
      <w:pPr>
        <w:pBdr>
          <w:top w:val="nil"/>
          <w:left w:val="nil"/>
          <w:bottom w:val="nil"/>
          <w:right w:val="nil"/>
          <w:between w:val="nil"/>
        </w:pBdr>
        <w:spacing w:before="240"/>
        <w:rPr>
          <w:rFonts w:ascii="Times New Roman" w:eastAsia="Times New Roman" w:hAnsi="Times New Roman" w:cs="Times New Roman"/>
          <w:b/>
          <w:bCs/>
          <w:color w:val="12263F"/>
          <w:sz w:val="24"/>
          <w:szCs w:val="24"/>
        </w:rPr>
      </w:pPr>
      <w:r>
        <w:rPr>
          <w:b/>
          <w:bCs/>
          <w:color w:val="12263F"/>
          <w:sz w:val="24"/>
          <w:szCs w:val="24"/>
        </w:rPr>
        <w:t>7.9 Suspected criminal behaviour</w:t>
      </w:r>
    </w:p>
    <w:p w14:paraId="22E82266"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If a </w:t>
      </w:r>
      <w:r>
        <w:t>learner</w:t>
      </w:r>
      <w:r>
        <w:rPr>
          <w:color w:val="000000"/>
        </w:rPr>
        <w:t xml:space="preserve"> is suspected of criminal behaviour,</w:t>
      </w:r>
      <w:r>
        <w:t xml:space="preserve"> Sparks Learning</w:t>
      </w:r>
      <w:r>
        <w:rPr>
          <w:color w:val="000000"/>
        </w:rPr>
        <w:t xml:space="preserve"> will make an initial assessment of whether to report the incident to the police. </w:t>
      </w:r>
    </w:p>
    <w:p w14:paraId="3E7C5DF3"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When establishing the facts, </w:t>
      </w:r>
      <w:r>
        <w:t>Sparks Learning</w:t>
      </w:r>
      <w:r>
        <w:rPr>
          <w:color w:val="000000"/>
        </w:rPr>
        <w:t xml:space="preserve"> will endeavour to preserve any relevant evidence to hand over to the police.</w:t>
      </w:r>
    </w:p>
    <w:p w14:paraId="442D0446"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If a decision is made to report the matter to the police, </w:t>
      </w:r>
      <w:r>
        <w:t xml:space="preserve">a Director </w:t>
      </w:r>
      <w:r>
        <w:rPr>
          <w:color w:val="000000"/>
        </w:rPr>
        <w:t>will make the report.</w:t>
      </w:r>
    </w:p>
    <w:p w14:paraId="0E09D8D6"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Sparks Learning</w:t>
      </w:r>
      <w:r>
        <w:rPr>
          <w:color w:val="000000"/>
        </w:rPr>
        <w:t xml:space="preserve"> will not interfere with any police action taken. However, </w:t>
      </w:r>
      <w:r>
        <w:t>Sparks Learning</w:t>
      </w:r>
      <w:r>
        <w:rPr>
          <w:color w:val="000000"/>
        </w:rPr>
        <w:t xml:space="preserve"> may continue to follow its own investigation procedure and enforce sanctions, as long as it does not conflict with police action.</w:t>
      </w:r>
    </w:p>
    <w:p w14:paraId="2AD03055"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If a report to the police is made, the designated safeguarding lead (DSL) will make a tandem report to children’s social care, if appropriate.</w:t>
      </w:r>
    </w:p>
    <w:p w14:paraId="0FDAF543" w14:textId="77777777" w:rsidR="00462C76" w:rsidRDefault="003015FB">
      <w:pPr>
        <w:pBdr>
          <w:top w:val="nil"/>
          <w:left w:val="nil"/>
          <w:bottom w:val="nil"/>
          <w:right w:val="nil"/>
          <w:between w:val="nil"/>
        </w:pBdr>
        <w:spacing w:before="240"/>
        <w:rPr>
          <w:rFonts w:ascii="Times New Roman" w:eastAsia="Times New Roman" w:hAnsi="Times New Roman" w:cs="Times New Roman"/>
          <w:b/>
          <w:bCs/>
          <w:color w:val="12263F"/>
          <w:sz w:val="24"/>
          <w:szCs w:val="24"/>
        </w:rPr>
      </w:pPr>
      <w:r>
        <w:rPr>
          <w:b/>
          <w:bCs/>
          <w:color w:val="12263F"/>
          <w:sz w:val="24"/>
          <w:szCs w:val="24"/>
        </w:rPr>
        <w:t>7.10 Zero-tolerance approach to sexual harassment and sexual violence</w:t>
      </w:r>
    </w:p>
    <w:p w14:paraId="5DFFD0A6"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Sparks Learning</w:t>
      </w:r>
      <w:r>
        <w:rPr>
          <w:color w:val="000000"/>
        </w:rPr>
        <w:t xml:space="preserve"> will ensure that all incidents of sexual harassment and/or violence are met with a suitable response, and never ignored.</w:t>
      </w:r>
    </w:p>
    <w:p w14:paraId="39F44AD2"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Learners</w:t>
      </w:r>
      <w:r>
        <w:rPr>
          <w:color w:val="000000"/>
        </w:rPr>
        <w:t xml:space="preserve"> are encouraged to report anything that makes them uncomfortable, no matter how ‘small’ they feel it might be.</w:t>
      </w:r>
    </w:p>
    <w:p w14:paraId="6BE71DF2"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Sparks Learning</w:t>
      </w:r>
      <w:r>
        <w:rPr>
          <w:color w:val="000000"/>
        </w:rPr>
        <w:t xml:space="preserve"> response will be:</w:t>
      </w:r>
    </w:p>
    <w:p w14:paraId="1C74CDF1" w14:textId="77777777" w:rsidR="00462C76" w:rsidRDefault="003015FB">
      <w:pPr>
        <w:numPr>
          <w:ilvl w:val="0"/>
          <w:numId w:val="2"/>
        </w:numPr>
        <w:pBdr>
          <w:top w:val="nil"/>
          <w:left w:val="nil"/>
          <w:bottom w:val="nil"/>
          <w:right w:val="nil"/>
          <w:between w:val="nil"/>
        </w:pBdr>
      </w:pPr>
      <w:r>
        <w:rPr>
          <w:rFonts w:ascii="Times New Roman" w:eastAsia="Times New Roman" w:hAnsi="Times New Roman" w:cs="Times New Roman"/>
          <w:color w:val="000000"/>
          <w:sz w:val="14"/>
          <w:szCs w:val="14"/>
        </w:rPr>
        <w:t>  </w:t>
      </w:r>
      <w:r>
        <w:rPr>
          <w:color w:val="000000"/>
        </w:rPr>
        <w:t>Proportionate</w:t>
      </w:r>
    </w:p>
    <w:p w14:paraId="480D684C" w14:textId="77777777" w:rsidR="00462C76" w:rsidRDefault="003015FB">
      <w:pPr>
        <w:numPr>
          <w:ilvl w:val="0"/>
          <w:numId w:val="2"/>
        </w:numPr>
        <w:pBdr>
          <w:top w:val="nil"/>
          <w:left w:val="nil"/>
          <w:bottom w:val="nil"/>
          <w:right w:val="nil"/>
          <w:between w:val="nil"/>
        </w:pBdr>
      </w:pPr>
      <w:r>
        <w:rPr>
          <w:rFonts w:ascii="Times New Roman" w:eastAsia="Times New Roman" w:hAnsi="Times New Roman" w:cs="Times New Roman"/>
          <w:color w:val="000000"/>
          <w:sz w:val="14"/>
          <w:szCs w:val="14"/>
        </w:rPr>
        <w:lastRenderedPageBreak/>
        <w:t>  </w:t>
      </w:r>
      <w:r>
        <w:rPr>
          <w:color w:val="000000"/>
        </w:rPr>
        <w:t>Considered</w:t>
      </w:r>
    </w:p>
    <w:p w14:paraId="45670BF8" w14:textId="77777777" w:rsidR="00462C76" w:rsidRDefault="003015FB">
      <w:pPr>
        <w:numPr>
          <w:ilvl w:val="0"/>
          <w:numId w:val="2"/>
        </w:numPr>
        <w:pBdr>
          <w:top w:val="nil"/>
          <w:left w:val="nil"/>
          <w:bottom w:val="nil"/>
          <w:right w:val="nil"/>
          <w:between w:val="nil"/>
        </w:pBdr>
      </w:pPr>
      <w:r>
        <w:rPr>
          <w:rFonts w:ascii="Times New Roman" w:eastAsia="Times New Roman" w:hAnsi="Times New Roman" w:cs="Times New Roman"/>
          <w:color w:val="000000"/>
          <w:sz w:val="14"/>
          <w:szCs w:val="14"/>
        </w:rPr>
        <w:t>  </w:t>
      </w:r>
      <w:r>
        <w:rPr>
          <w:color w:val="000000"/>
        </w:rPr>
        <w:t>Supportive</w:t>
      </w:r>
    </w:p>
    <w:p w14:paraId="1D42F333" w14:textId="77777777" w:rsidR="00462C76" w:rsidRDefault="003015FB">
      <w:pPr>
        <w:numPr>
          <w:ilvl w:val="0"/>
          <w:numId w:val="2"/>
        </w:numPr>
        <w:pBdr>
          <w:top w:val="nil"/>
          <w:left w:val="nil"/>
          <w:bottom w:val="nil"/>
          <w:right w:val="nil"/>
          <w:between w:val="nil"/>
        </w:pBdr>
      </w:pPr>
      <w:r>
        <w:rPr>
          <w:rFonts w:ascii="Times New Roman" w:eastAsia="Times New Roman" w:hAnsi="Times New Roman" w:cs="Times New Roman"/>
          <w:color w:val="000000"/>
          <w:sz w:val="14"/>
          <w:szCs w:val="14"/>
        </w:rPr>
        <w:t>  </w:t>
      </w:r>
      <w:r>
        <w:rPr>
          <w:color w:val="000000"/>
        </w:rPr>
        <w:t>Decided on a case-by-case basis</w:t>
      </w:r>
    </w:p>
    <w:p w14:paraId="2C78B7A8"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t>Sparks Learning</w:t>
      </w:r>
      <w:r>
        <w:rPr>
          <w:color w:val="000000"/>
        </w:rPr>
        <w:t xml:space="preserve"> has procedures in place to respond to any allegations or concerns regarding a child’s safety or wellbeing. These include clear processes for:</w:t>
      </w:r>
    </w:p>
    <w:p w14:paraId="2E2A707D" w14:textId="77777777" w:rsidR="00462C76" w:rsidRDefault="003015FB">
      <w:pPr>
        <w:numPr>
          <w:ilvl w:val="0"/>
          <w:numId w:val="2"/>
        </w:numPr>
        <w:pBdr>
          <w:top w:val="nil"/>
          <w:left w:val="nil"/>
          <w:bottom w:val="nil"/>
          <w:right w:val="nil"/>
          <w:between w:val="nil"/>
        </w:pBdr>
      </w:pPr>
      <w:r>
        <w:rPr>
          <w:color w:val="000000"/>
        </w:rPr>
        <w:t>Responding to a report</w:t>
      </w:r>
    </w:p>
    <w:p w14:paraId="2D2A37B0" w14:textId="77777777" w:rsidR="00462C76" w:rsidRDefault="003015FB">
      <w:pPr>
        <w:numPr>
          <w:ilvl w:val="0"/>
          <w:numId w:val="2"/>
        </w:numPr>
        <w:pBdr>
          <w:top w:val="nil"/>
          <w:left w:val="nil"/>
          <w:bottom w:val="nil"/>
          <w:right w:val="nil"/>
          <w:between w:val="nil"/>
        </w:pBdr>
      </w:pPr>
      <w:r>
        <w:rPr>
          <w:color w:val="000000"/>
        </w:rPr>
        <w:t>Carrying out risk assessments, where appropriate, to help determine whether to:</w:t>
      </w:r>
    </w:p>
    <w:p w14:paraId="47A73154" w14:textId="77777777" w:rsidR="00462C76" w:rsidRDefault="003015FB">
      <w:pPr>
        <w:numPr>
          <w:ilvl w:val="1"/>
          <w:numId w:val="2"/>
        </w:numPr>
        <w:pBdr>
          <w:top w:val="nil"/>
          <w:left w:val="nil"/>
          <w:bottom w:val="nil"/>
          <w:right w:val="nil"/>
          <w:between w:val="nil"/>
        </w:pBdr>
        <w:rPr>
          <w:color w:val="000000"/>
        </w:rPr>
      </w:pPr>
      <w:r>
        <w:rPr>
          <w:color w:val="000000"/>
        </w:rPr>
        <w:t>Manage the incident internally</w:t>
      </w:r>
    </w:p>
    <w:p w14:paraId="741C4DE9" w14:textId="77777777" w:rsidR="00462C76" w:rsidRDefault="003015FB">
      <w:pPr>
        <w:numPr>
          <w:ilvl w:val="1"/>
          <w:numId w:val="2"/>
        </w:numPr>
        <w:pBdr>
          <w:top w:val="nil"/>
          <w:left w:val="nil"/>
          <w:bottom w:val="nil"/>
          <w:right w:val="nil"/>
          <w:between w:val="nil"/>
        </w:pBdr>
        <w:rPr>
          <w:color w:val="000000"/>
        </w:rPr>
      </w:pPr>
      <w:r>
        <w:rPr>
          <w:color w:val="000000"/>
        </w:rPr>
        <w:t>Refer to early help</w:t>
      </w:r>
    </w:p>
    <w:p w14:paraId="7CE5E125" w14:textId="77777777" w:rsidR="00462C76" w:rsidRDefault="003015FB">
      <w:pPr>
        <w:numPr>
          <w:ilvl w:val="1"/>
          <w:numId w:val="2"/>
        </w:numPr>
        <w:pBdr>
          <w:top w:val="nil"/>
          <w:left w:val="nil"/>
          <w:bottom w:val="nil"/>
          <w:right w:val="nil"/>
          <w:between w:val="nil"/>
        </w:pBdr>
        <w:rPr>
          <w:color w:val="000000"/>
        </w:rPr>
      </w:pPr>
      <w:r>
        <w:rPr>
          <w:color w:val="000000"/>
        </w:rPr>
        <w:t>Refer to children’s social care</w:t>
      </w:r>
    </w:p>
    <w:p w14:paraId="19FB523D" w14:textId="77777777" w:rsidR="00462C76" w:rsidRDefault="003015FB">
      <w:pPr>
        <w:numPr>
          <w:ilvl w:val="1"/>
          <w:numId w:val="2"/>
        </w:numPr>
        <w:pBdr>
          <w:top w:val="nil"/>
          <w:left w:val="nil"/>
          <w:bottom w:val="nil"/>
          <w:right w:val="nil"/>
          <w:between w:val="nil"/>
        </w:pBdr>
        <w:rPr>
          <w:color w:val="000000"/>
        </w:rPr>
      </w:pPr>
      <w:r>
        <w:rPr>
          <w:color w:val="000000"/>
        </w:rPr>
        <w:t>Report to the police</w:t>
      </w:r>
    </w:p>
    <w:p w14:paraId="598EA322" w14:textId="77777777" w:rsidR="00462C76" w:rsidRDefault="003015FB">
      <w:pPr>
        <w:pBdr>
          <w:top w:val="nil"/>
          <w:left w:val="nil"/>
          <w:bottom w:val="nil"/>
          <w:right w:val="nil"/>
          <w:between w:val="nil"/>
        </w:pBdr>
        <w:rPr>
          <w:color w:val="000000"/>
        </w:rPr>
      </w:pPr>
      <w:r>
        <w:rPr>
          <w:color w:val="000000"/>
        </w:rPr>
        <w:t>Please refer to our child protection and safeguarding policy for more information.</w:t>
      </w:r>
    </w:p>
    <w:p w14:paraId="5015394D" w14:textId="77777777" w:rsidR="00462C76" w:rsidRDefault="00462C76">
      <w:pPr>
        <w:pBdr>
          <w:top w:val="nil"/>
          <w:left w:val="nil"/>
          <w:bottom w:val="nil"/>
          <w:right w:val="nil"/>
          <w:between w:val="nil"/>
        </w:pBdr>
      </w:pPr>
    </w:p>
    <w:p w14:paraId="594412AB" w14:textId="77777777" w:rsidR="00462C76" w:rsidRDefault="003015FB">
      <w:pPr>
        <w:pBdr>
          <w:top w:val="nil"/>
          <w:left w:val="nil"/>
          <w:bottom w:val="nil"/>
          <w:right w:val="nil"/>
          <w:between w:val="nil"/>
        </w:pBdr>
        <w:rPr>
          <w:rFonts w:ascii="Times New Roman" w:eastAsia="Times New Roman" w:hAnsi="Times New Roman" w:cs="Times New Roman"/>
          <w:b/>
          <w:bCs/>
          <w:color w:val="12263F"/>
          <w:sz w:val="24"/>
          <w:szCs w:val="24"/>
        </w:rPr>
      </w:pPr>
      <w:r>
        <w:rPr>
          <w:b/>
          <w:bCs/>
          <w:color w:val="12263F"/>
          <w:sz w:val="24"/>
          <w:szCs w:val="24"/>
        </w:rPr>
        <w:t>7.11 Malicious allegations</w:t>
      </w:r>
    </w:p>
    <w:p w14:paraId="238CFFD7" w14:textId="77777777" w:rsidR="00462C76" w:rsidRDefault="003015FB">
      <w:pPr>
        <w:spacing w:before="240" w:after="240"/>
        <w:rPr>
          <w:rFonts w:ascii="Times New Roman" w:eastAsia="Times New Roman" w:hAnsi="Times New Roman" w:cs="Times New Roman"/>
        </w:rPr>
      </w:pPr>
      <w:r>
        <w:rPr>
          <w:color w:val="000000"/>
        </w:rPr>
        <w:t>Where a</w:t>
      </w:r>
      <w:r>
        <w:t xml:space="preserve"> learner</w:t>
      </w:r>
      <w:r>
        <w:rPr>
          <w:color w:val="000000"/>
        </w:rPr>
        <w:t xml:space="preserve"> makes an allegation against a member of staff and that allegation is shown to have been deliberately invented or malicious, </w:t>
      </w:r>
      <w:r>
        <w:t>Sparks Learning</w:t>
      </w:r>
      <w:r>
        <w:rPr>
          <w:color w:val="000000"/>
        </w:rPr>
        <w:t xml:space="preserve"> will </w:t>
      </w:r>
      <w:r>
        <w:t>consider whether to follow Restorative Justice procedures</w:t>
      </w:r>
      <w:r>
        <w:rPr>
          <w:color w:val="000000"/>
        </w:rPr>
        <w:t xml:space="preserve"> in accordance with this policy.</w:t>
      </w:r>
    </w:p>
    <w:p w14:paraId="733FAD26" w14:textId="77777777" w:rsidR="00462C76" w:rsidRDefault="003015FB">
      <w:pPr>
        <w:spacing w:before="240" w:after="240"/>
        <w:rPr>
          <w:rFonts w:ascii="Times New Roman" w:eastAsia="Times New Roman" w:hAnsi="Times New Roman" w:cs="Times New Roman"/>
        </w:rPr>
      </w:pPr>
      <w:r>
        <w:rPr>
          <w:color w:val="000000"/>
        </w:rPr>
        <w:t xml:space="preserve">Where a </w:t>
      </w:r>
      <w:r>
        <w:t>learner</w:t>
      </w:r>
      <w:r>
        <w:rPr>
          <w:color w:val="000000"/>
        </w:rPr>
        <w:t xml:space="preserve"> makes an allegation of sexual violence or sexual harassment against another </w:t>
      </w:r>
      <w:r>
        <w:t>learner</w:t>
      </w:r>
      <w:r>
        <w:rPr>
          <w:color w:val="000000"/>
        </w:rPr>
        <w:t xml:space="preserve"> and that allegation is shown to have been deliberately invented or malicious, the </w:t>
      </w:r>
      <w:r>
        <w:t>Directors</w:t>
      </w:r>
      <w:r>
        <w:rPr>
          <w:color w:val="000000"/>
        </w:rPr>
        <w:t xml:space="preserve"> will </w:t>
      </w:r>
      <w:r>
        <w:t xml:space="preserve">consider whether to </w:t>
      </w:r>
      <w:r>
        <w:rPr>
          <w:color w:val="000000"/>
        </w:rPr>
        <w:t xml:space="preserve">discipline the </w:t>
      </w:r>
      <w:r>
        <w:t>leaner</w:t>
      </w:r>
      <w:r>
        <w:rPr>
          <w:color w:val="000000"/>
        </w:rPr>
        <w:t xml:space="preserve"> in accordance with this policy.</w:t>
      </w:r>
    </w:p>
    <w:p w14:paraId="6CE28709" w14:textId="77777777" w:rsidR="00462C76" w:rsidRDefault="003015FB">
      <w:pPr>
        <w:spacing w:before="240" w:after="240"/>
        <w:rPr>
          <w:rFonts w:ascii="Times New Roman" w:eastAsia="Times New Roman" w:hAnsi="Times New Roman" w:cs="Times New Roman"/>
        </w:rPr>
      </w:pPr>
      <w:r>
        <w:rPr>
          <w:color w:val="000000"/>
        </w:rPr>
        <w:t xml:space="preserve">In all cases where an allegation is determined to be unsubstantiated, unfounded, false or malicious, </w:t>
      </w:r>
      <w:r>
        <w:t>Sparks Learning</w:t>
      </w:r>
      <w:r>
        <w:rPr>
          <w:color w:val="000000"/>
        </w:rPr>
        <w:t xml:space="preserve"> (in collaboration with the local authority designated officer (LADO), where relevant) will consider whether the learner who made the allegation is in need of help, or the allegation may have been a cry for help. If so, a referral to children’s social care may be appropriate.</w:t>
      </w:r>
    </w:p>
    <w:p w14:paraId="49634467" w14:textId="77777777" w:rsidR="00462C76" w:rsidRDefault="003015FB">
      <w:pPr>
        <w:spacing w:before="240" w:after="240"/>
        <w:rPr>
          <w:rFonts w:ascii="Times New Roman" w:eastAsia="Times New Roman" w:hAnsi="Times New Roman" w:cs="Times New Roman"/>
        </w:rPr>
      </w:pPr>
      <w:r>
        <w:t xml:space="preserve">Sparks Learning </w:t>
      </w:r>
      <w:r>
        <w:rPr>
          <w:color w:val="000000"/>
        </w:rPr>
        <w:t xml:space="preserve">will also consider the pastoral needs of staff and </w:t>
      </w:r>
      <w:r>
        <w:t>learners</w:t>
      </w:r>
      <w:r>
        <w:rPr>
          <w:color w:val="000000"/>
        </w:rPr>
        <w:t xml:space="preserve"> accused of misconduct</w:t>
      </w:r>
      <w:r>
        <w:rPr>
          <w:color w:val="FF0000"/>
        </w:rPr>
        <w:t>.</w:t>
      </w:r>
    </w:p>
    <w:p w14:paraId="0043FF0F" w14:textId="77777777" w:rsidR="00462C76" w:rsidRDefault="003015FB">
      <w:pPr>
        <w:spacing w:before="240" w:after="240"/>
        <w:rPr>
          <w:color w:val="000000"/>
        </w:rPr>
      </w:pPr>
      <w:r>
        <w:rPr>
          <w:color w:val="000000"/>
        </w:rPr>
        <w:t>Please refer to our child protection and safeguarding policy for more information on responding to allegations of abuse against staff or other pupils.</w:t>
      </w:r>
    </w:p>
    <w:p w14:paraId="4B9C9B8B" w14:textId="77777777" w:rsidR="00462C76" w:rsidRDefault="00462C76">
      <w:pPr>
        <w:spacing w:before="240" w:after="240"/>
      </w:pPr>
      <w:bookmarkStart w:id="21" w:name="_heading=h.2xcytpi" w:colFirst="0" w:colLast="0"/>
      <w:bookmarkEnd w:id="21"/>
    </w:p>
    <w:p w14:paraId="52080D12" w14:textId="77777777" w:rsidR="00462C76" w:rsidRDefault="00462C76">
      <w:pPr>
        <w:spacing w:before="240" w:after="240"/>
      </w:pPr>
      <w:bookmarkStart w:id="22" w:name="_heading=h.1ci93xb" w:colFirst="0" w:colLast="0"/>
      <w:bookmarkEnd w:id="22"/>
    </w:p>
    <w:p w14:paraId="19EA5125" w14:textId="77777777" w:rsidR="00462C76" w:rsidRDefault="003015FB">
      <w:pPr>
        <w:pStyle w:val="Heading1"/>
        <w:rPr>
          <w:color w:val="000000"/>
          <w:sz w:val="24"/>
          <w:szCs w:val="24"/>
        </w:rPr>
      </w:pPr>
      <w:r>
        <w:rPr>
          <w:color w:val="000000"/>
          <w:sz w:val="24"/>
          <w:szCs w:val="24"/>
        </w:rPr>
        <w:t>8. Responding to misbehaviour from learners with SEND</w:t>
      </w:r>
    </w:p>
    <w:p w14:paraId="4D37B79B"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8.1 Recognising the impact of SEND on behaviour</w:t>
      </w:r>
    </w:p>
    <w:p w14:paraId="6D8B93DE" w14:textId="77777777" w:rsidR="00462C76" w:rsidRDefault="003015FB">
      <w:pPr>
        <w:pBdr>
          <w:top w:val="nil"/>
          <w:left w:val="nil"/>
          <w:bottom w:val="nil"/>
          <w:right w:val="nil"/>
          <w:between w:val="nil"/>
        </w:pBdr>
        <w:rPr>
          <w:color w:val="000000"/>
        </w:rPr>
      </w:pPr>
      <w:r>
        <w:t xml:space="preserve">Sparks Learning </w:t>
      </w:r>
      <w:r>
        <w:rPr>
          <w:color w:val="000000"/>
        </w:rPr>
        <w:t xml:space="preserve">recognises that </w:t>
      </w:r>
      <w:r>
        <w:t>student</w:t>
      </w:r>
      <w:r>
        <w:rPr>
          <w:color w:val="000000"/>
        </w:rPr>
        <w:t>s’ behaviour may be impacted by a special educational need or disability (SEND).</w:t>
      </w:r>
    </w:p>
    <w:p w14:paraId="1EB48E55" w14:textId="77777777" w:rsidR="00462C76" w:rsidRDefault="003015FB">
      <w:pPr>
        <w:pBdr>
          <w:top w:val="nil"/>
          <w:left w:val="nil"/>
          <w:bottom w:val="nil"/>
          <w:right w:val="nil"/>
          <w:between w:val="nil"/>
        </w:pBdr>
        <w:rPr>
          <w:color w:val="000000"/>
        </w:rPr>
      </w:pPr>
      <w:r>
        <w:rPr>
          <w:color w:val="000000"/>
        </w:rPr>
        <w:t xml:space="preserve">When incidents of misbehaviour arise, we will consider them in relation to a </w:t>
      </w:r>
      <w:r>
        <w:t>learner</w:t>
      </w:r>
      <w:r>
        <w:rPr>
          <w:color w:val="000000"/>
        </w:rPr>
        <w:t xml:space="preserve">’s SEND, although we recognise that not every incident of misbehaviour will be connected to their SEND. Decisions on whether a </w:t>
      </w:r>
      <w:r>
        <w:t>learner’</w:t>
      </w:r>
      <w:r>
        <w:rPr>
          <w:color w:val="000000"/>
        </w:rPr>
        <w:t>s SEND had an impact on an incident of misbehaviour will be made on a case-by-case basis. </w:t>
      </w:r>
    </w:p>
    <w:p w14:paraId="0FC50EE6" w14:textId="77777777" w:rsidR="00462C76" w:rsidRDefault="003015FB">
      <w:pPr>
        <w:pBdr>
          <w:top w:val="nil"/>
          <w:left w:val="nil"/>
          <w:bottom w:val="nil"/>
          <w:right w:val="nil"/>
          <w:between w:val="nil"/>
        </w:pBdr>
        <w:rPr>
          <w:color w:val="000000"/>
        </w:rPr>
      </w:pPr>
      <w:r>
        <w:rPr>
          <w:color w:val="000000"/>
        </w:rPr>
        <w:t xml:space="preserve">When dealing with misbehaviour from </w:t>
      </w:r>
      <w:r>
        <w:t>learners</w:t>
      </w:r>
      <w:r>
        <w:rPr>
          <w:color w:val="000000"/>
        </w:rPr>
        <w:t xml:space="preserve"> with SEND, especially where their SEND affects their behaviour, </w:t>
      </w:r>
      <w:r>
        <w:t xml:space="preserve">Sparks Learning </w:t>
      </w:r>
      <w:r>
        <w:rPr>
          <w:color w:val="000000"/>
        </w:rPr>
        <w:t>will balance their legal duties when making decisions about enforcing the behaviour policy. The legal duties include:</w:t>
      </w:r>
    </w:p>
    <w:p w14:paraId="15D953FD" w14:textId="77777777" w:rsidR="00462C76" w:rsidRDefault="003015FB">
      <w:pPr>
        <w:numPr>
          <w:ilvl w:val="0"/>
          <w:numId w:val="2"/>
        </w:numPr>
        <w:pBdr>
          <w:top w:val="nil"/>
          <w:left w:val="nil"/>
          <w:bottom w:val="nil"/>
          <w:right w:val="nil"/>
          <w:between w:val="nil"/>
        </w:pBdr>
      </w:pPr>
      <w:bookmarkStart w:id="23" w:name="_heading=h.3whwml4" w:colFirst="0" w:colLast="0"/>
      <w:bookmarkEnd w:id="23"/>
      <w:r>
        <w:rPr>
          <w:color w:val="000000"/>
        </w:rPr>
        <w:lastRenderedPageBreak/>
        <w:t xml:space="preserve">Taking reasonable steps to avoid causing any substantial disadvantage to a disabled </w:t>
      </w:r>
      <w:r>
        <w:t>learner</w:t>
      </w:r>
      <w:r>
        <w:rPr>
          <w:color w:val="000000"/>
        </w:rPr>
        <w:t xml:space="preserve"> caused by the </w:t>
      </w:r>
      <w:r>
        <w:t xml:space="preserve">company’s </w:t>
      </w:r>
      <w:r>
        <w:rPr>
          <w:color w:val="000000"/>
        </w:rPr>
        <w:t>policies or practices (</w:t>
      </w:r>
      <w:hyperlink r:id="rId25">
        <w:r>
          <w:rPr>
            <w:color w:val="0072CC"/>
            <w:u w:val="single"/>
          </w:rPr>
          <w:t>Equality Act 2010</w:t>
        </w:r>
      </w:hyperlink>
      <w:r>
        <w:rPr>
          <w:color w:val="000000"/>
        </w:rPr>
        <w:t>)</w:t>
      </w:r>
    </w:p>
    <w:p w14:paraId="4D77E0DC" w14:textId="77777777" w:rsidR="00462C76" w:rsidRDefault="003015FB">
      <w:pPr>
        <w:numPr>
          <w:ilvl w:val="0"/>
          <w:numId w:val="2"/>
        </w:numPr>
        <w:pBdr>
          <w:top w:val="nil"/>
          <w:left w:val="nil"/>
          <w:bottom w:val="nil"/>
          <w:right w:val="nil"/>
          <w:between w:val="nil"/>
        </w:pBdr>
      </w:pPr>
      <w:bookmarkStart w:id="24" w:name="_heading=h.2bn6wsx" w:colFirst="0" w:colLast="0"/>
      <w:bookmarkEnd w:id="24"/>
      <w:r>
        <w:rPr>
          <w:color w:val="000000"/>
        </w:rPr>
        <w:t xml:space="preserve">Using our best endeavours to meet the needs of </w:t>
      </w:r>
      <w:r>
        <w:t>learners</w:t>
      </w:r>
      <w:r>
        <w:rPr>
          <w:color w:val="000000"/>
        </w:rPr>
        <w:t xml:space="preserve"> with SEND (</w:t>
      </w:r>
      <w:hyperlink r:id="rId26">
        <w:r>
          <w:rPr>
            <w:color w:val="0072CC"/>
            <w:u w:val="single"/>
          </w:rPr>
          <w:t>Children and Families Act 2014</w:t>
        </w:r>
      </w:hyperlink>
      <w:r>
        <w:rPr>
          <w:color w:val="000000"/>
        </w:rPr>
        <w:t>)</w:t>
      </w:r>
    </w:p>
    <w:p w14:paraId="0AFA2A7F" w14:textId="77777777" w:rsidR="00462C76" w:rsidRDefault="003015FB">
      <w:pPr>
        <w:numPr>
          <w:ilvl w:val="0"/>
          <w:numId w:val="2"/>
        </w:numPr>
        <w:pBdr>
          <w:top w:val="nil"/>
          <w:left w:val="nil"/>
          <w:bottom w:val="nil"/>
          <w:right w:val="nil"/>
          <w:between w:val="nil"/>
        </w:pBdr>
      </w:pPr>
      <w:r>
        <w:rPr>
          <w:color w:val="000000"/>
        </w:rPr>
        <w:t xml:space="preserve">If a </w:t>
      </w:r>
      <w:r>
        <w:t>learner</w:t>
      </w:r>
      <w:r>
        <w:rPr>
          <w:color w:val="000000"/>
        </w:rPr>
        <w:t xml:space="preserve"> has an education, health and care (EHC) plan, the provisions set out in that plan must be secured and </w:t>
      </w:r>
      <w:r>
        <w:t xml:space="preserve">Sparks Learning </w:t>
      </w:r>
      <w:r>
        <w:rPr>
          <w:color w:val="000000"/>
        </w:rPr>
        <w:t>must co-operate with the local authority and other bodies</w:t>
      </w:r>
    </w:p>
    <w:p w14:paraId="3A3D040F"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As part of meeting these duties, </w:t>
      </w:r>
      <w:r>
        <w:t>Sparks Learning</w:t>
      </w:r>
      <w:r>
        <w:rPr>
          <w:color w:val="000000"/>
        </w:rPr>
        <w:t xml:space="preserve"> will anticipate, as far as possible, all likely </w:t>
      </w:r>
      <w:r>
        <w:rPr>
          <w:color w:val="000000"/>
          <w:highlight w:val="white"/>
        </w:rPr>
        <w:t>triggers of misbehaviour, and put in place support to prevent these from occurring.</w:t>
      </w:r>
    </w:p>
    <w:p w14:paraId="51D17696" w14:textId="77777777" w:rsidR="00462C76" w:rsidRDefault="003015FB">
      <w:pPr>
        <w:pBdr>
          <w:top w:val="nil"/>
          <w:left w:val="nil"/>
          <w:bottom w:val="nil"/>
          <w:right w:val="nil"/>
          <w:between w:val="nil"/>
        </w:pBdr>
        <w:rPr>
          <w:color w:val="000000"/>
        </w:rPr>
      </w:pPr>
      <w:r>
        <w:rPr>
          <w:color w:val="000000"/>
        </w:rPr>
        <w:t xml:space="preserve">Any preventative measures will take into account the specific circumstances and requirements of the </w:t>
      </w:r>
      <w:r>
        <w:t>learner concerned.</w:t>
      </w:r>
    </w:p>
    <w:p w14:paraId="6BBF28BD" w14:textId="77777777" w:rsidR="00462C76" w:rsidRDefault="003015FB">
      <w:pPr>
        <w:pBdr>
          <w:top w:val="nil"/>
          <w:left w:val="nil"/>
          <w:bottom w:val="nil"/>
          <w:right w:val="nil"/>
          <w:between w:val="nil"/>
        </w:pBdr>
      </w:pPr>
      <w:r>
        <w:t>Sparks Learning will follow a supportive approach which may include:</w:t>
      </w:r>
    </w:p>
    <w:p w14:paraId="1F8AC91B" w14:textId="77777777" w:rsidR="00462C76" w:rsidRDefault="00462C76">
      <w:pPr>
        <w:pBdr>
          <w:top w:val="nil"/>
          <w:left w:val="nil"/>
          <w:bottom w:val="nil"/>
          <w:right w:val="nil"/>
          <w:between w:val="nil"/>
        </w:pBdr>
      </w:pPr>
    </w:p>
    <w:p w14:paraId="2A51E0C2" w14:textId="77777777" w:rsidR="00462C76" w:rsidRDefault="003015FB">
      <w:pPr>
        <w:pBdr>
          <w:top w:val="nil"/>
          <w:left w:val="nil"/>
          <w:bottom w:val="nil"/>
          <w:right w:val="nil"/>
          <w:between w:val="nil"/>
        </w:pBdr>
        <w:rPr>
          <w:color w:val="000000"/>
        </w:rPr>
      </w:pPr>
      <w:r>
        <w:rPr>
          <w:color w:val="000000"/>
        </w:rPr>
        <w:t xml:space="preserve">Short, planned movement breaks for a </w:t>
      </w:r>
      <w:r>
        <w:t xml:space="preserve">learner </w:t>
      </w:r>
      <w:r>
        <w:rPr>
          <w:color w:val="000000"/>
        </w:rPr>
        <w:t>with SEND who finds it difficult to sit still for long</w:t>
      </w:r>
    </w:p>
    <w:p w14:paraId="2228450D" w14:textId="77777777" w:rsidR="00462C76" w:rsidRDefault="003015FB">
      <w:pPr>
        <w:numPr>
          <w:ilvl w:val="0"/>
          <w:numId w:val="2"/>
        </w:numPr>
        <w:pBdr>
          <w:top w:val="nil"/>
          <w:left w:val="nil"/>
          <w:bottom w:val="nil"/>
          <w:right w:val="nil"/>
          <w:between w:val="nil"/>
        </w:pBdr>
      </w:pPr>
      <w:r>
        <w:rPr>
          <w:color w:val="000000"/>
        </w:rPr>
        <w:t xml:space="preserve">Adjusting seating plans to allow a </w:t>
      </w:r>
      <w:r>
        <w:t xml:space="preserve">learner </w:t>
      </w:r>
      <w:r>
        <w:rPr>
          <w:color w:val="000000"/>
        </w:rPr>
        <w:t>with visual or hearing impairment to sit in sight of the teacher</w:t>
      </w:r>
    </w:p>
    <w:p w14:paraId="7DEDBDA4" w14:textId="77777777" w:rsidR="00462C76" w:rsidRDefault="003015FB">
      <w:pPr>
        <w:numPr>
          <w:ilvl w:val="0"/>
          <w:numId w:val="2"/>
        </w:numPr>
        <w:pBdr>
          <w:top w:val="nil"/>
          <w:left w:val="nil"/>
          <w:bottom w:val="nil"/>
          <w:right w:val="nil"/>
          <w:between w:val="nil"/>
        </w:pBdr>
      </w:pPr>
      <w:r>
        <w:rPr>
          <w:color w:val="000000"/>
        </w:rPr>
        <w:t>Training</w:t>
      </w:r>
      <w:r>
        <w:t xml:space="preserve"> for all staff</w:t>
      </w:r>
      <w:r>
        <w:rPr>
          <w:color w:val="000000"/>
        </w:rPr>
        <w:t xml:space="preserve"> in understanding conditions such as autism</w:t>
      </w:r>
    </w:p>
    <w:p w14:paraId="24912614" w14:textId="77777777" w:rsidR="00462C76" w:rsidRDefault="003015FB">
      <w:pPr>
        <w:numPr>
          <w:ilvl w:val="0"/>
          <w:numId w:val="2"/>
        </w:numPr>
        <w:pBdr>
          <w:top w:val="nil"/>
          <w:left w:val="nil"/>
          <w:bottom w:val="nil"/>
          <w:right w:val="nil"/>
          <w:between w:val="nil"/>
        </w:pBdr>
      </w:pPr>
      <w:r>
        <w:rPr>
          <w:color w:val="000000"/>
        </w:rPr>
        <w:t xml:space="preserve">Use of separation spaces (sensory zones or nurture rooms) where </w:t>
      </w:r>
      <w:r>
        <w:t>learners</w:t>
      </w:r>
      <w:r>
        <w:rPr>
          <w:color w:val="000000"/>
        </w:rPr>
        <w:t xml:space="preserve"> can regulate their emotions during a moment of sensory overload</w:t>
      </w:r>
    </w:p>
    <w:p w14:paraId="6F6E9D83" w14:textId="77777777" w:rsidR="00462C76" w:rsidRDefault="003015FB">
      <w:pPr>
        <w:pBdr>
          <w:top w:val="nil"/>
          <w:left w:val="nil"/>
          <w:bottom w:val="nil"/>
          <w:right w:val="nil"/>
          <w:between w:val="nil"/>
        </w:pBdr>
        <w:spacing w:before="240"/>
        <w:rPr>
          <w:rFonts w:ascii="Times New Roman" w:eastAsia="Times New Roman" w:hAnsi="Times New Roman" w:cs="Times New Roman"/>
          <w:b/>
          <w:bCs/>
          <w:color w:val="000000"/>
          <w:sz w:val="24"/>
          <w:szCs w:val="24"/>
        </w:rPr>
      </w:pPr>
      <w:r>
        <w:rPr>
          <w:b/>
          <w:bCs/>
          <w:color w:val="12263F"/>
          <w:sz w:val="24"/>
          <w:szCs w:val="24"/>
        </w:rPr>
        <w:t>8.2 Adapting sanctions for learners with SEND</w:t>
      </w:r>
    </w:p>
    <w:p w14:paraId="019D990A" w14:textId="77777777" w:rsidR="00462C76" w:rsidRDefault="003015FB">
      <w:pPr>
        <w:pBdr>
          <w:top w:val="nil"/>
          <w:left w:val="nil"/>
          <w:bottom w:val="nil"/>
          <w:right w:val="nil"/>
          <w:between w:val="nil"/>
        </w:pBdr>
        <w:rPr>
          <w:color w:val="000000"/>
        </w:rPr>
      </w:pPr>
      <w:r>
        <w:rPr>
          <w:color w:val="000000"/>
        </w:rPr>
        <w:t xml:space="preserve">When considering a behavioural sanction for a learner with SEND, </w:t>
      </w:r>
      <w:r>
        <w:t>Sparks Learning</w:t>
      </w:r>
      <w:r>
        <w:rPr>
          <w:color w:val="000000"/>
        </w:rPr>
        <w:t xml:space="preserve"> will take into account:</w:t>
      </w:r>
    </w:p>
    <w:p w14:paraId="1604BE39" w14:textId="77777777" w:rsidR="00462C76" w:rsidRDefault="003015FB">
      <w:pPr>
        <w:numPr>
          <w:ilvl w:val="0"/>
          <w:numId w:val="2"/>
        </w:numPr>
        <w:pBdr>
          <w:top w:val="nil"/>
          <w:left w:val="nil"/>
          <w:bottom w:val="nil"/>
          <w:right w:val="nil"/>
          <w:between w:val="nil"/>
        </w:pBdr>
      </w:pPr>
      <w:r>
        <w:rPr>
          <w:color w:val="000000"/>
        </w:rPr>
        <w:t xml:space="preserve">Whether the </w:t>
      </w:r>
      <w:r>
        <w:t>learner</w:t>
      </w:r>
      <w:r>
        <w:rPr>
          <w:color w:val="000000"/>
        </w:rPr>
        <w:t xml:space="preserve"> was unable to understand the rule or instruction? </w:t>
      </w:r>
    </w:p>
    <w:p w14:paraId="4F023CEA" w14:textId="77777777" w:rsidR="00462C76" w:rsidRDefault="003015FB">
      <w:pPr>
        <w:numPr>
          <w:ilvl w:val="0"/>
          <w:numId w:val="2"/>
        </w:numPr>
        <w:pBdr>
          <w:top w:val="nil"/>
          <w:left w:val="nil"/>
          <w:bottom w:val="nil"/>
          <w:right w:val="nil"/>
          <w:between w:val="nil"/>
        </w:pBdr>
      </w:pPr>
      <w:r>
        <w:rPr>
          <w:color w:val="000000"/>
        </w:rPr>
        <w:t xml:space="preserve">Whether the </w:t>
      </w:r>
      <w:r>
        <w:t>learner</w:t>
      </w:r>
      <w:r>
        <w:rPr>
          <w:color w:val="000000"/>
        </w:rPr>
        <w:t xml:space="preserve"> was unable to act differently at the time as a result of their SEND? </w:t>
      </w:r>
    </w:p>
    <w:p w14:paraId="23E7C8CB" w14:textId="77777777" w:rsidR="00462C76" w:rsidRDefault="003015FB">
      <w:pPr>
        <w:numPr>
          <w:ilvl w:val="0"/>
          <w:numId w:val="2"/>
        </w:numPr>
        <w:pBdr>
          <w:top w:val="nil"/>
          <w:left w:val="nil"/>
          <w:bottom w:val="nil"/>
          <w:right w:val="nil"/>
          <w:between w:val="nil"/>
        </w:pBdr>
      </w:pPr>
      <w:r>
        <w:rPr>
          <w:color w:val="000000"/>
        </w:rPr>
        <w:t>Whether the</w:t>
      </w:r>
      <w:r>
        <w:t xml:space="preserve"> learner</w:t>
      </w:r>
      <w:r>
        <w:rPr>
          <w:color w:val="000000"/>
        </w:rPr>
        <w:t xml:space="preserve"> is likely to behave aggressively due to their particular SEND? </w:t>
      </w:r>
    </w:p>
    <w:p w14:paraId="0E0EE592"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 xml:space="preserve">If the answer to any of these questions is yes, it may be unlawful for </w:t>
      </w:r>
      <w:r>
        <w:t>Sparks Learning</w:t>
      </w:r>
      <w:r>
        <w:rPr>
          <w:color w:val="000000"/>
        </w:rPr>
        <w:t xml:space="preserve"> to sanction the </w:t>
      </w:r>
      <w:r>
        <w:t xml:space="preserve">learner </w:t>
      </w:r>
      <w:r>
        <w:rPr>
          <w:color w:val="000000"/>
        </w:rPr>
        <w:t>for the behaviour.</w:t>
      </w:r>
    </w:p>
    <w:p w14:paraId="6C89D300" w14:textId="77777777" w:rsidR="00462C76" w:rsidRDefault="003015FB">
      <w:pPr>
        <w:pBdr>
          <w:top w:val="nil"/>
          <w:left w:val="nil"/>
          <w:bottom w:val="nil"/>
          <w:right w:val="nil"/>
          <w:between w:val="nil"/>
        </w:pBdr>
        <w:rPr>
          <w:color w:val="000000"/>
        </w:rPr>
      </w:pPr>
      <w:r>
        <w:t>Sparks Learning</w:t>
      </w:r>
      <w:r>
        <w:rPr>
          <w:color w:val="000000"/>
        </w:rPr>
        <w:t xml:space="preserve"> will then assess if it is appropriate to use a sanction and if so, whether any reasonable adjustments need to be made to the sanction.</w:t>
      </w:r>
    </w:p>
    <w:p w14:paraId="7E709358"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8.3 Considering whether a learner displaying challenging behaviour may have unidentified SEND</w:t>
      </w:r>
    </w:p>
    <w:p w14:paraId="3FD189FC" w14:textId="77777777" w:rsidR="00462C76" w:rsidRDefault="003015FB">
      <w:pPr>
        <w:pBdr>
          <w:top w:val="nil"/>
          <w:left w:val="nil"/>
          <w:bottom w:val="nil"/>
          <w:right w:val="nil"/>
          <w:between w:val="nil"/>
        </w:pBdr>
        <w:rPr>
          <w:color w:val="000000"/>
        </w:rPr>
      </w:pPr>
      <w:r>
        <w:t>Sparks Learning</w:t>
      </w:r>
      <w:r>
        <w:rPr>
          <w:color w:val="000000"/>
        </w:rPr>
        <w:t xml:space="preserve"> special educational needs co-ordinator (SENCO) may evaluate a </w:t>
      </w:r>
      <w:r>
        <w:t>learner</w:t>
      </w:r>
      <w:r>
        <w:rPr>
          <w:color w:val="000000"/>
        </w:rPr>
        <w:t xml:space="preserve"> who exhibits challenging behaviour to determine whether they have any underlying needs that are not currently being met.</w:t>
      </w:r>
    </w:p>
    <w:p w14:paraId="64A75B7E" w14:textId="77777777" w:rsidR="00462C76" w:rsidRDefault="003015FB">
      <w:pPr>
        <w:pBdr>
          <w:top w:val="nil"/>
          <w:left w:val="nil"/>
          <w:bottom w:val="nil"/>
          <w:right w:val="nil"/>
          <w:between w:val="nil"/>
        </w:pBdr>
        <w:rPr>
          <w:color w:val="000000"/>
        </w:rPr>
      </w:pPr>
      <w:r>
        <w:rPr>
          <w:color w:val="000000"/>
        </w:rPr>
        <w:t>Where necessary, support and advice will also be sought from specialist teachers, an educational psychologist, medical practitioners and/or others, to identify or support specific needs.</w:t>
      </w:r>
    </w:p>
    <w:p w14:paraId="036DCD8A" w14:textId="77777777" w:rsidR="00462C76" w:rsidRDefault="003015FB">
      <w:pPr>
        <w:pBdr>
          <w:top w:val="nil"/>
          <w:left w:val="nil"/>
          <w:bottom w:val="nil"/>
          <w:right w:val="nil"/>
          <w:between w:val="nil"/>
        </w:pBdr>
        <w:rPr>
          <w:color w:val="000000"/>
        </w:rPr>
      </w:pPr>
      <w:r>
        <w:rPr>
          <w:color w:val="000000"/>
        </w:rPr>
        <w:t xml:space="preserve">When acute needs are identified in </w:t>
      </w:r>
      <w:r>
        <w:t>a learner</w:t>
      </w:r>
      <w:r>
        <w:rPr>
          <w:color w:val="000000"/>
        </w:rPr>
        <w:t>, we will liaise with external agencies and plan support programmes for that child. We will work with parents to create the plan and review it on a regular basis.</w:t>
      </w:r>
    </w:p>
    <w:p w14:paraId="2672D5AA"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8.4 Learners with an education, health and care (EHC) plan</w:t>
      </w:r>
    </w:p>
    <w:p w14:paraId="1E7BACE2" w14:textId="77777777" w:rsidR="00462C76" w:rsidRDefault="003015FB">
      <w:r>
        <w:t xml:space="preserve">The provisions set out in the EHC plan must be secured and Sparks Learning will cooperate with the local authority and other bodies. </w:t>
      </w:r>
    </w:p>
    <w:p w14:paraId="09A41094" w14:textId="77777777" w:rsidR="00462C76" w:rsidRDefault="003015FB">
      <w:pPr>
        <w:pBdr>
          <w:top w:val="nil"/>
          <w:left w:val="nil"/>
          <w:bottom w:val="nil"/>
          <w:right w:val="nil"/>
          <w:between w:val="nil"/>
        </w:pBdr>
        <w:rPr>
          <w:color w:val="000000"/>
          <w:highlight w:val="yellow"/>
        </w:rPr>
      </w:pPr>
      <w:r>
        <w:rPr>
          <w:color w:val="000000"/>
        </w:rPr>
        <w:t xml:space="preserve">If </w:t>
      </w:r>
      <w:r>
        <w:t xml:space="preserve">Sparks Learning </w:t>
      </w:r>
      <w:r>
        <w:rPr>
          <w:color w:val="000000"/>
        </w:rPr>
        <w:t xml:space="preserve">has a concern about the behaviour of a </w:t>
      </w:r>
      <w:r>
        <w:t>learner</w:t>
      </w:r>
      <w:r>
        <w:rPr>
          <w:color w:val="000000"/>
        </w:rPr>
        <w:t xml:space="preserve"> with an EHC plan, it will make contact with the local authority to discuss the issue. If appropriate, </w:t>
      </w:r>
      <w:r>
        <w:t>Sparks Learning</w:t>
      </w:r>
      <w:r>
        <w:rPr>
          <w:color w:val="000000"/>
        </w:rPr>
        <w:t xml:space="preserve"> may request an emergency review of the EHC plan.</w:t>
      </w:r>
    </w:p>
    <w:p w14:paraId="761CB343" w14:textId="77777777" w:rsidR="00462C76" w:rsidRDefault="00462C76">
      <w:pPr>
        <w:pBdr>
          <w:top w:val="nil"/>
          <w:left w:val="nil"/>
          <w:bottom w:val="nil"/>
          <w:right w:val="nil"/>
          <w:between w:val="nil"/>
        </w:pBdr>
        <w:rPr>
          <w:color w:val="000000"/>
        </w:rPr>
      </w:pPr>
      <w:bookmarkStart w:id="25" w:name="_heading=h.qsh70q" w:colFirst="0" w:colLast="0"/>
      <w:bookmarkEnd w:id="25"/>
    </w:p>
    <w:p w14:paraId="461605B4" w14:textId="77777777" w:rsidR="00462C76" w:rsidRDefault="003015FB">
      <w:pPr>
        <w:pStyle w:val="Heading1"/>
        <w:rPr>
          <w:rFonts w:ascii="Times New Roman" w:eastAsia="Times New Roman" w:hAnsi="Times New Roman" w:cs="Times New Roman"/>
          <w:color w:val="000000"/>
          <w:sz w:val="22"/>
          <w:szCs w:val="22"/>
        </w:rPr>
      </w:pPr>
      <w:r>
        <w:rPr>
          <w:color w:val="000000"/>
          <w:sz w:val="26"/>
          <w:szCs w:val="26"/>
        </w:rPr>
        <w:t>9. Supporting Learners following a Restorative Justice Meeting</w:t>
      </w:r>
    </w:p>
    <w:p w14:paraId="55E5A7AD" w14:textId="77777777" w:rsidR="00462C76" w:rsidRDefault="003015FB">
      <w:pPr>
        <w:pBdr>
          <w:top w:val="nil"/>
          <w:left w:val="nil"/>
          <w:bottom w:val="nil"/>
          <w:right w:val="nil"/>
          <w:between w:val="nil"/>
        </w:pBdr>
        <w:rPr>
          <w:color w:val="000000"/>
        </w:rPr>
      </w:pPr>
      <w:r>
        <w:rPr>
          <w:color w:val="000000"/>
        </w:rPr>
        <w:lastRenderedPageBreak/>
        <w:t xml:space="preserve">Following </w:t>
      </w:r>
      <w:r>
        <w:t>Restorative Justice interventions</w:t>
      </w:r>
      <w:r>
        <w:rPr>
          <w:color w:val="000000"/>
        </w:rPr>
        <w:t xml:space="preserve">, </w:t>
      </w:r>
      <w:r>
        <w:t>Sparks Learning</w:t>
      </w:r>
      <w:r>
        <w:rPr>
          <w:color w:val="000000"/>
        </w:rPr>
        <w:t xml:space="preserve"> will consider strategies to help </w:t>
      </w:r>
      <w:r>
        <w:t>learners</w:t>
      </w:r>
      <w:r>
        <w:rPr>
          <w:color w:val="000000"/>
        </w:rPr>
        <w:t xml:space="preserve"> to understand how to improve their behaviour and</w:t>
      </w:r>
      <w:r>
        <w:t xml:space="preserve"> work through any difficulties and or challenges.</w:t>
      </w:r>
    </w:p>
    <w:p w14:paraId="665E7728" w14:textId="77777777" w:rsidR="00462C76" w:rsidRDefault="003015FB">
      <w:pPr>
        <w:pBdr>
          <w:top w:val="nil"/>
          <w:left w:val="nil"/>
          <w:bottom w:val="nil"/>
          <w:right w:val="nil"/>
          <w:between w:val="nil"/>
        </w:pBdr>
      </w:pPr>
      <w:r>
        <w:rPr>
          <w:color w:val="000000"/>
        </w:rPr>
        <w:t>This could include measures like:</w:t>
      </w:r>
    </w:p>
    <w:p w14:paraId="510E152B" w14:textId="77777777" w:rsidR="00462C76" w:rsidRDefault="003015FB">
      <w:pPr>
        <w:numPr>
          <w:ilvl w:val="0"/>
          <w:numId w:val="2"/>
        </w:numPr>
        <w:pBdr>
          <w:top w:val="nil"/>
          <w:left w:val="nil"/>
          <w:bottom w:val="nil"/>
          <w:right w:val="nil"/>
          <w:between w:val="nil"/>
        </w:pBdr>
      </w:pPr>
      <w:r>
        <w:t>Follow up check ins with a designated teacher</w:t>
      </w:r>
    </w:p>
    <w:p w14:paraId="244EF215" w14:textId="77777777" w:rsidR="00462C76" w:rsidRDefault="003015FB">
      <w:pPr>
        <w:numPr>
          <w:ilvl w:val="0"/>
          <w:numId w:val="2"/>
        </w:numPr>
        <w:pBdr>
          <w:top w:val="nil"/>
          <w:left w:val="nil"/>
          <w:bottom w:val="nil"/>
          <w:right w:val="nil"/>
          <w:between w:val="nil"/>
        </w:pBdr>
      </w:pPr>
      <w:r>
        <w:rPr>
          <w:color w:val="000000"/>
        </w:rPr>
        <w:t>Daily contact with the pastoral lead</w:t>
      </w:r>
    </w:p>
    <w:p w14:paraId="03A9D2D8" w14:textId="77777777" w:rsidR="00462C76" w:rsidRDefault="003015FB">
      <w:pPr>
        <w:numPr>
          <w:ilvl w:val="0"/>
          <w:numId w:val="2"/>
        </w:numPr>
        <w:pBdr>
          <w:top w:val="nil"/>
          <w:left w:val="nil"/>
          <w:bottom w:val="nil"/>
          <w:right w:val="nil"/>
          <w:between w:val="nil"/>
        </w:pBdr>
      </w:pPr>
      <w:r>
        <w:t>Personal learning/behaviour goals</w:t>
      </w:r>
    </w:p>
    <w:p w14:paraId="250A5953" w14:textId="77777777" w:rsidR="00462C76" w:rsidRDefault="00462C76">
      <w:pPr>
        <w:pBdr>
          <w:top w:val="nil"/>
          <w:left w:val="nil"/>
          <w:bottom w:val="nil"/>
          <w:right w:val="nil"/>
          <w:between w:val="nil"/>
        </w:pBdr>
        <w:ind w:left="340" w:hanging="170"/>
        <w:rPr>
          <w:color w:val="000000"/>
        </w:rPr>
      </w:pPr>
      <w:bookmarkStart w:id="26" w:name="_heading=h.3as4poj" w:colFirst="0" w:colLast="0"/>
      <w:bookmarkEnd w:id="26"/>
    </w:p>
    <w:p w14:paraId="1911891D" w14:textId="77777777" w:rsidR="00462C76" w:rsidRDefault="003015FB">
      <w:pPr>
        <w:pStyle w:val="Heading1"/>
        <w:rPr>
          <w:color w:val="000000"/>
          <w:sz w:val="24"/>
          <w:szCs w:val="24"/>
        </w:rPr>
      </w:pPr>
      <w:r>
        <w:rPr>
          <w:color w:val="000000"/>
          <w:sz w:val="24"/>
          <w:szCs w:val="24"/>
        </w:rPr>
        <w:t>10. Learner transition</w:t>
      </w:r>
    </w:p>
    <w:p w14:paraId="50C5EDB5"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10.1 Inducting incoming learners</w:t>
      </w:r>
    </w:p>
    <w:p w14:paraId="543D203B" w14:textId="77777777" w:rsidR="00462C76" w:rsidRDefault="003015FB">
      <w:pPr>
        <w:pBdr>
          <w:top w:val="nil"/>
          <w:left w:val="nil"/>
          <w:bottom w:val="nil"/>
          <w:right w:val="nil"/>
          <w:between w:val="nil"/>
        </w:pBdr>
        <w:spacing w:before="240" w:after="240"/>
      </w:pPr>
      <w:r>
        <w:t>Sparks Learning</w:t>
      </w:r>
      <w:r>
        <w:rPr>
          <w:color w:val="000000"/>
        </w:rPr>
        <w:t xml:space="preserve"> will support incoming </w:t>
      </w:r>
      <w:r>
        <w:t>learners</w:t>
      </w:r>
      <w:r>
        <w:rPr>
          <w:color w:val="000000"/>
        </w:rPr>
        <w:t xml:space="preserve"> to in</w:t>
      </w:r>
      <w:r>
        <w:t>tegrate into workshops and learning sessions</w:t>
      </w:r>
      <w:r>
        <w:rPr>
          <w:color w:val="000000"/>
        </w:rPr>
        <w:t xml:space="preserve"> by offering </w:t>
      </w:r>
      <w:r>
        <w:t xml:space="preserve">taster sessions and feedback to support learners and allow them an opportunity to ask any questions they may have. Sparks Learning will liaise closely with parents, carers and LA officials prior to placement to ensure staff are fully aware of individual needs and any special requirements needed to ensure a smooth and bespoke transition for all learners. </w:t>
      </w:r>
      <w:r>
        <w:rPr>
          <w:color w:val="000000"/>
        </w:rPr>
        <w:t xml:space="preserve"> </w:t>
      </w:r>
    </w:p>
    <w:p w14:paraId="480A4B5A" w14:textId="77777777" w:rsidR="00462C76" w:rsidRDefault="003015FB">
      <w:pPr>
        <w:pBdr>
          <w:top w:val="nil"/>
          <w:left w:val="nil"/>
          <w:bottom w:val="nil"/>
          <w:right w:val="nil"/>
          <w:between w:val="nil"/>
        </w:pBdr>
        <w:spacing w:before="240" w:after="240"/>
        <w:rPr>
          <w:b/>
          <w:bCs/>
          <w:color w:val="12263F"/>
          <w:sz w:val="24"/>
          <w:szCs w:val="24"/>
        </w:rPr>
      </w:pPr>
      <w:r>
        <w:rPr>
          <w:b/>
          <w:bCs/>
          <w:color w:val="12263F"/>
          <w:sz w:val="24"/>
          <w:szCs w:val="24"/>
        </w:rPr>
        <w:t>10.2 Preparing outgoing learners for transition</w:t>
      </w:r>
    </w:p>
    <w:p w14:paraId="4DF9A651" w14:textId="77777777" w:rsidR="00462C76" w:rsidRDefault="003015FB">
      <w:pPr>
        <w:pBdr>
          <w:top w:val="nil"/>
          <w:left w:val="nil"/>
          <w:bottom w:val="nil"/>
          <w:right w:val="nil"/>
          <w:between w:val="nil"/>
        </w:pBdr>
      </w:pPr>
      <w:r>
        <w:rPr>
          <w:color w:val="000000"/>
        </w:rPr>
        <w:t>To ensure a smooth transition to the next year or back into main</w:t>
      </w:r>
      <w:r>
        <w:t>stream</w:t>
      </w:r>
      <w:r>
        <w:rPr>
          <w:color w:val="000000"/>
        </w:rPr>
        <w:t xml:space="preserve">, </w:t>
      </w:r>
      <w:r>
        <w:t>learners may opt to attend</w:t>
      </w:r>
      <w:r>
        <w:rPr>
          <w:color w:val="000000"/>
        </w:rPr>
        <w:t xml:space="preserve"> transition sessions</w:t>
      </w:r>
      <w:r>
        <w:t>/ visit at their mainstream school</w:t>
      </w:r>
      <w:r>
        <w:rPr>
          <w:color w:val="000000"/>
        </w:rPr>
        <w:t xml:space="preserve">. Sparks Learning will </w:t>
      </w:r>
      <w:r>
        <w:t>liaise</w:t>
      </w:r>
      <w:r>
        <w:rPr>
          <w:color w:val="000000"/>
        </w:rPr>
        <w:t xml:space="preserve"> with other schools and </w:t>
      </w:r>
      <w:r>
        <w:t>or agencies to ensure every effort is made to facilitate a smooth transition for the learner.</w:t>
      </w:r>
      <w:r>
        <w:rPr>
          <w:color w:val="000000"/>
        </w:rPr>
        <w:t xml:space="preserve"> </w:t>
      </w:r>
    </w:p>
    <w:p w14:paraId="7D6E5D78" w14:textId="77777777" w:rsidR="00462C76" w:rsidRDefault="003015FB">
      <w:pPr>
        <w:pBdr>
          <w:top w:val="nil"/>
          <w:left w:val="nil"/>
          <w:bottom w:val="nil"/>
          <w:right w:val="nil"/>
          <w:between w:val="nil"/>
        </w:pBdr>
        <w:rPr>
          <w:color w:val="000000"/>
        </w:rPr>
      </w:pPr>
      <w:r>
        <w:rPr>
          <w:color w:val="000000"/>
        </w:rPr>
        <w:t>To ensure behaviour is continually monitored and the right support is in place, information related to</w:t>
      </w:r>
      <w:r>
        <w:t xml:space="preserve"> learner</w:t>
      </w:r>
      <w:r>
        <w:rPr>
          <w:color w:val="000000"/>
        </w:rPr>
        <w:t xml:space="preserve"> behaviour issues may be transferred to relevant staff at the start of the term or year.</w:t>
      </w:r>
    </w:p>
    <w:p w14:paraId="0E04C1F4" w14:textId="77777777" w:rsidR="00462C76" w:rsidRDefault="00462C76">
      <w:pPr>
        <w:pStyle w:val="Heading1"/>
        <w:rPr>
          <w:sz w:val="22"/>
          <w:szCs w:val="22"/>
        </w:rPr>
      </w:pPr>
      <w:bookmarkStart w:id="27" w:name="_heading=h.1pxezwc" w:colFirst="0" w:colLast="0"/>
      <w:bookmarkEnd w:id="27"/>
    </w:p>
    <w:p w14:paraId="67915CC5" w14:textId="77777777" w:rsidR="00462C76" w:rsidRDefault="00462C76">
      <w:pPr>
        <w:pStyle w:val="Heading1"/>
        <w:rPr>
          <w:sz w:val="22"/>
          <w:szCs w:val="22"/>
        </w:rPr>
      </w:pPr>
      <w:bookmarkStart w:id="28" w:name="_heading=h.49x2ik5" w:colFirst="0" w:colLast="0"/>
      <w:bookmarkEnd w:id="28"/>
    </w:p>
    <w:p w14:paraId="4EA0D512" w14:textId="77777777" w:rsidR="00462C76" w:rsidRDefault="003015FB">
      <w:pPr>
        <w:pStyle w:val="Heading1"/>
        <w:rPr>
          <w:color w:val="000000"/>
          <w:sz w:val="26"/>
          <w:szCs w:val="26"/>
        </w:rPr>
      </w:pPr>
      <w:bookmarkStart w:id="29" w:name="_heading=h.2p2csry" w:colFirst="0" w:colLast="0"/>
      <w:bookmarkEnd w:id="29"/>
      <w:r>
        <w:rPr>
          <w:color w:val="000000"/>
          <w:sz w:val="20"/>
          <w:szCs w:val="20"/>
        </w:rPr>
        <w:t> </w:t>
      </w:r>
      <w:r>
        <w:rPr>
          <w:color w:val="000000"/>
          <w:sz w:val="26"/>
          <w:szCs w:val="26"/>
        </w:rPr>
        <w:t>11. Training</w:t>
      </w:r>
    </w:p>
    <w:p w14:paraId="0B1AF5C6" w14:textId="77777777" w:rsidR="00462C76" w:rsidRDefault="00462C76">
      <w:pPr>
        <w:pBdr>
          <w:top w:val="nil"/>
          <w:left w:val="nil"/>
          <w:bottom w:val="nil"/>
          <w:right w:val="nil"/>
          <w:between w:val="nil"/>
        </w:pBdr>
        <w:rPr>
          <w:color w:val="000000"/>
        </w:rPr>
      </w:pPr>
    </w:p>
    <w:p w14:paraId="2453656D" w14:textId="77777777" w:rsidR="00462C76" w:rsidRDefault="003015FB">
      <w:pPr>
        <w:pBdr>
          <w:top w:val="nil"/>
          <w:left w:val="nil"/>
          <w:bottom w:val="nil"/>
          <w:right w:val="nil"/>
          <w:between w:val="nil"/>
        </w:pBdr>
        <w:rPr>
          <w:color w:val="000000"/>
        </w:rPr>
      </w:pPr>
      <w:r>
        <w:rPr>
          <w:color w:val="000000"/>
        </w:rPr>
        <w:t>As part of their induction process, our staff are provided with regular training on managing behaviour, including training on:</w:t>
      </w:r>
    </w:p>
    <w:p w14:paraId="2E66DECA" w14:textId="77777777" w:rsidR="00462C76" w:rsidRDefault="00462C76">
      <w:pPr>
        <w:pBdr>
          <w:top w:val="nil"/>
          <w:left w:val="nil"/>
          <w:bottom w:val="nil"/>
          <w:right w:val="nil"/>
          <w:between w:val="nil"/>
        </w:pBdr>
        <w:rPr>
          <w:color w:val="000000"/>
        </w:rPr>
      </w:pPr>
    </w:p>
    <w:p w14:paraId="3B7DBD35" w14:textId="77777777" w:rsidR="00462C76" w:rsidRDefault="003015FB">
      <w:pPr>
        <w:numPr>
          <w:ilvl w:val="0"/>
          <w:numId w:val="2"/>
        </w:numPr>
        <w:pBdr>
          <w:top w:val="nil"/>
          <w:left w:val="nil"/>
          <w:bottom w:val="nil"/>
          <w:right w:val="nil"/>
          <w:between w:val="nil"/>
        </w:pBdr>
      </w:pPr>
      <w:r>
        <w:t>Restorative Practices and Procedures</w:t>
      </w:r>
    </w:p>
    <w:p w14:paraId="61D05B37" w14:textId="77777777" w:rsidR="00462C76" w:rsidRDefault="003015FB">
      <w:pPr>
        <w:numPr>
          <w:ilvl w:val="0"/>
          <w:numId w:val="2"/>
        </w:numPr>
        <w:pBdr>
          <w:top w:val="nil"/>
          <w:left w:val="nil"/>
          <w:bottom w:val="nil"/>
          <w:right w:val="nil"/>
          <w:between w:val="nil"/>
        </w:pBdr>
      </w:pPr>
      <w:r>
        <w:rPr>
          <w:color w:val="000000"/>
        </w:rPr>
        <w:t>The proper use of restraint</w:t>
      </w:r>
    </w:p>
    <w:p w14:paraId="11483954" w14:textId="77777777" w:rsidR="00462C76" w:rsidRDefault="003015FB">
      <w:pPr>
        <w:numPr>
          <w:ilvl w:val="0"/>
          <w:numId w:val="2"/>
        </w:numPr>
        <w:pBdr>
          <w:top w:val="nil"/>
          <w:left w:val="nil"/>
          <w:bottom w:val="nil"/>
          <w:right w:val="nil"/>
          <w:between w:val="nil"/>
        </w:pBdr>
      </w:pPr>
      <w:r>
        <w:rPr>
          <w:color w:val="000000"/>
        </w:rPr>
        <w:t xml:space="preserve">The needs of the </w:t>
      </w:r>
      <w:r>
        <w:t>learners</w:t>
      </w:r>
      <w:r>
        <w:rPr>
          <w:color w:val="000000"/>
        </w:rPr>
        <w:t xml:space="preserve"> at </w:t>
      </w:r>
      <w:r>
        <w:t>Sparks Learning</w:t>
      </w:r>
    </w:p>
    <w:p w14:paraId="1ACC1805" w14:textId="77777777" w:rsidR="00462C76" w:rsidRDefault="003015FB">
      <w:pPr>
        <w:numPr>
          <w:ilvl w:val="0"/>
          <w:numId w:val="2"/>
        </w:numPr>
        <w:pBdr>
          <w:top w:val="nil"/>
          <w:left w:val="nil"/>
          <w:bottom w:val="nil"/>
          <w:right w:val="nil"/>
          <w:between w:val="nil"/>
        </w:pBdr>
      </w:pPr>
      <w:r>
        <w:rPr>
          <w:color w:val="000000"/>
        </w:rPr>
        <w:t>How SEND and mental health needs impact behaviour</w:t>
      </w:r>
    </w:p>
    <w:p w14:paraId="22C23CC1" w14:textId="77777777" w:rsidR="00462C76" w:rsidRDefault="003015FB">
      <w:pPr>
        <w:pBdr>
          <w:top w:val="nil"/>
          <w:left w:val="nil"/>
          <w:bottom w:val="nil"/>
          <w:right w:val="nil"/>
          <w:between w:val="nil"/>
        </w:pBdr>
        <w:rPr>
          <w:rFonts w:ascii="Times New Roman" w:eastAsia="Times New Roman" w:hAnsi="Times New Roman" w:cs="Times New Roman"/>
          <w:color w:val="000000"/>
          <w:sz w:val="24"/>
          <w:szCs w:val="24"/>
        </w:rPr>
      </w:pPr>
      <w:r>
        <w:rPr>
          <w:color w:val="000000"/>
        </w:rPr>
        <w:t>Behaviour management will also form part of continuing professional development.</w:t>
      </w:r>
    </w:p>
    <w:p w14:paraId="10A16FCA" w14:textId="77777777" w:rsidR="00462C76" w:rsidRDefault="003015FB">
      <w:pPr>
        <w:pBdr>
          <w:top w:val="nil"/>
          <w:left w:val="nil"/>
          <w:bottom w:val="nil"/>
          <w:right w:val="nil"/>
          <w:between w:val="nil"/>
        </w:pBdr>
        <w:rPr>
          <w:color w:val="000000"/>
        </w:rPr>
      </w:pPr>
      <w:r>
        <w:rPr>
          <w:color w:val="000000"/>
        </w:rPr>
        <w:t xml:space="preserve">A staff training log template can be found in appendix 2. </w:t>
      </w:r>
      <w:r>
        <w:t>Staff Training Certificates can be found on the Sparks Learning Drive - Training Log</w:t>
      </w:r>
    </w:p>
    <w:p w14:paraId="1C4A4A4A" w14:textId="77777777" w:rsidR="00462C76" w:rsidRDefault="003015FB">
      <w:pPr>
        <w:pStyle w:val="Heading1"/>
      </w:pPr>
      <w:bookmarkStart w:id="30" w:name="_heading=h.147n2zr" w:colFirst="0" w:colLast="0"/>
      <w:bookmarkEnd w:id="30"/>
      <w:r>
        <w:t> </w:t>
      </w:r>
    </w:p>
    <w:p w14:paraId="6910AB4F" w14:textId="77777777" w:rsidR="00462C76" w:rsidRDefault="003015FB">
      <w:pPr>
        <w:pStyle w:val="Heading1"/>
        <w:rPr>
          <w:color w:val="000000"/>
          <w:sz w:val="24"/>
          <w:szCs w:val="24"/>
        </w:rPr>
      </w:pPr>
      <w:r>
        <w:rPr>
          <w:color w:val="000000"/>
          <w:sz w:val="24"/>
          <w:szCs w:val="24"/>
        </w:rPr>
        <w:t>12. Monitoring arrangements</w:t>
      </w:r>
    </w:p>
    <w:p w14:paraId="3F88D8E8"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12.1 Monitoring and evaluating behaviour</w:t>
      </w:r>
    </w:p>
    <w:p w14:paraId="7FF602A3" w14:textId="77777777" w:rsidR="00462C76" w:rsidRDefault="003015FB">
      <w:pPr>
        <w:pBdr>
          <w:top w:val="nil"/>
          <w:left w:val="nil"/>
          <w:bottom w:val="nil"/>
          <w:right w:val="nil"/>
          <w:between w:val="nil"/>
        </w:pBdr>
        <w:rPr>
          <w:color w:val="000000"/>
        </w:rPr>
      </w:pPr>
      <w:r>
        <w:t xml:space="preserve">Sparks Learning </w:t>
      </w:r>
      <w:r>
        <w:rPr>
          <w:color w:val="000000"/>
        </w:rPr>
        <w:t>will collect data on the following:</w:t>
      </w:r>
    </w:p>
    <w:p w14:paraId="1BD01690" w14:textId="77777777" w:rsidR="00462C76" w:rsidRDefault="003015FB">
      <w:pPr>
        <w:numPr>
          <w:ilvl w:val="0"/>
          <w:numId w:val="2"/>
        </w:numPr>
        <w:pBdr>
          <w:top w:val="nil"/>
          <w:left w:val="nil"/>
          <w:bottom w:val="nil"/>
          <w:right w:val="nil"/>
          <w:between w:val="nil"/>
        </w:pBdr>
      </w:pPr>
      <w:r>
        <w:rPr>
          <w:color w:val="000000"/>
        </w:rPr>
        <w:t>Behavioural incidents</w:t>
      </w:r>
      <w:r>
        <w:t xml:space="preserve"> and RJ Meetings</w:t>
      </w:r>
    </w:p>
    <w:p w14:paraId="18FE42CB" w14:textId="77777777" w:rsidR="00462C76" w:rsidRDefault="003015FB">
      <w:pPr>
        <w:numPr>
          <w:ilvl w:val="0"/>
          <w:numId w:val="2"/>
        </w:numPr>
        <w:pBdr>
          <w:top w:val="nil"/>
          <w:left w:val="nil"/>
          <w:bottom w:val="nil"/>
          <w:right w:val="nil"/>
          <w:between w:val="nil"/>
        </w:pBdr>
      </w:pPr>
      <w:r>
        <w:rPr>
          <w:color w:val="000000"/>
        </w:rPr>
        <w:lastRenderedPageBreak/>
        <w:t>Attendance </w:t>
      </w:r>
    </w:p>
    <w:p w14:paraId="6D552D3A" w14:textId="77777777" w:rsidR="00462C76" w:rsidRDefault="003015FB">
      <w:pPr>
        <w:numPr>
          <w:ilvl w:val="0"/>
          <w:numId w:val="2"/>
        </w:numPr>
        <w:pBdr>
          <w:top w:val="nil"/>
          <w:left w:val="nil"/>
          <w:bottom w:val="nil"/>
          <w:right w:val="nil"/>
          <w:between w:val="nil"/>
        </w:pBdr>
      </w:pPr>
      <w:r>
        <w:rPr>
          <w:color w:val="000000"/>
        </w:rPr>
        <w:t>Incidents of searching, screening and confiscation</w:t>
      </w:r>
    </w:p>
    <w:p w14:paraId="77B4EED9" w14:textId="77777777" w:rsidR="00462C76" w:rsidRDefault="003015FB">
      <w:pPr>
        <w:numPr>
          <w:ilvl w:val="0"/>
          <w:numId w:val="2"/>
        </w:numPr>
        <w:pBdr>
          <w:top w:val="nil"/>
          <w:left w:val="nil"/>
          <w:bottom w:val="nil"/>
          <w:right w:val="nil"/>
          <w:between w:val="nil"/>
        </w:pBdr>
      </w:pPr>
      <w:r>
        <w:rPr>
          <w:color w:val="000000"/>
        </w:rPr>
        <w:t xml:space="preserve">Anonymous surveys for staff, </w:t>
      </w:r>
      <w:r>
        <w:t>learners and</w:t>
      </w:r>
      <w:r>
        <w:rPr>
          <w:color w:val="000000"/>
        </w:rPr>
        <w:t xml:space="preserve"> other stakeholders on their perceptions and experiences of the behaviour culture at Sp</w:t>
      </w:r>
      <w:r>
        <w:t>arks</w:t>
      </w:r>
    </w:p>
    <w:p w14:paraId="733BE082" w14:textId="77777777" w:rsidR="00462C76" w:rsidRDefault="00462C76">
      <w:pPr>
        <w:pBdr>
          <w:top w:val="nil"/>
          <w:left w:val="nil"/>
          <w:bottom w:val="nil"/>
          <w:right w:val="nil"/>
          <w:between w:val="nil"/>
        </w:pBdr>
        <w:rPr>
          <w:color w:val="000000"/>
        </w:rPr>
      </w:pPr>
    </w:p>
    <w:p w14:paraId="5B20C7CC" w14:textId="77777777" w:rsidR="00462C76" w:rsidRDefault="003015FB">
      <w:pPr>
        <w:pBdr>
          <w:top w:val="nil"/>
          <w:left w:val="nil"/>
          <w:bottom w:val="nil"/>
          <w:right w:val="nil"/>
          <w:between w:val="nil"/>
        </w:pBdr>
        <w:rPr>
          <w:color w:val="000000"/>
        </w:rPr>
      </w:pPr>
      <w:r>
        <w:rPr>
          <w:color w:val="000000"/>
        </w:rPr>
        <w:t>The data will be analysed from a variety of perspectives including:</w:t>
      </w:r>
    </w:p>
    <w:p w14:paraId="139DBE98" w14:textId="77777777" w:rsidR="00462C76" w:rsidRDefault="003015FB">
      <w:pPr>
        <w:numPr>
          <w:ilvl w:val="0"/>
          <w:numId w:val="2"/>
        </w:numPr>
        <w:pBdr>
          <w:top w:val="nil"/>
          <w:left w:val="nil"/>
          <w:bottom w:val="nil"/>
          <w:right w:val="nil"/>
          <w:between w:val="nil"/>
        </w:pBdr>
      </w:pPr>
      <w:r>
        <w:rPr>
          <w:color w:val="000000"/>
        </w:rPr>
        <w:t>By age group</w:t>
      </w:r>
    </w:p>
    <w:p w14:paraId="25A58CC3" w14:textId="77777777" w:rsidR="00462C76" w:rsidRDefault="003015FB">
      <w:pPr>
        <w:numPr>
          <w:ilvl w:val="0"/>
          <w:numId w:val="2"/>
        </w:numPr>
        <w:pBdr>
          <w:top w:val="nil"/>
          <w:left w:val="nil"/>
          <w:bottom w:val="nil"/>
          <w:right w:val="nil"/>
          <w:between w:val="nil"/>
        </w:pBdr>
      </w:pPr>
      <w:r>
        <w:rPr>
          <w:color w:val="000000"/>
        </w:rPr>
        <w:t>At the level of individual members of staff</w:t>
      </w:r>
    </w:p>
    <w:p w14:paraId="5B15C983" w14:textId="77777777" w:rsidR="00462C76" w:rsidRDefault="003015FB">
      <w:pPr>
        <w:numPr>
          <w:ilvl w:val="0"/>
          <w:numId w:val="2"/>
        </w:numPr>
        <w:pBdr>
          <w:top w:val="nil"/>
          <w:left w:val="nil"/>
          <w:bottom w:val="nil"/>
          <w:right w:val="nil"/>
          <w:between w:val="nil"/>
        </w:pBdr>
      </w:pPr>
      <w:r>
        <w:rPr>
          <w:color w:val="000000"/>
        </w:rPr>
        <w:t>By time of day/week/term</w:t>
      </w:r>
    </w:p>
    <w:p w14:paraId="6DE09B07" w14:textId="77777777" w:rsidR="00462C76" w:rsidRDefault="003015FB">
      <w:pPr>
        <w:numPr>
          <w:ilvl w:val="0"/>
          <w:numId w:val="2"/>
        </w:numPr>
        <w:pBdr>
          <w:top w:val="nil"/>
          <w:left w:val="nil"/>
          <w:bottom w:val="nil"/>
          <w:right w:val="nil"/>
          <w:between w:val="nil"/>
        </w:pBdr>
      </w:pPr>
      <w:r>
        <w:rPr>
          <w:color w:val="000000"/>
        </w:rPr>
        <w:t>By protected characteristic</w:t>
      </w:r>
    </w:p>
    <w:p w14:paraId="5CA83FB8" w14:textId="77777777" w:rsidR="00462C76" w:rsidRDefault="003015FB">
      <w:pPr>
        <w:pBdr>
          <w:top w:val="nil"/>
          <w:left w:val="nil"/>
          <w:bottom w:val="nil"/>
          <w:right w:val="nil"/>
          <w:between w:val="nil"/>
        </w:pBdr>
        <w:ind w:left="170" w:hanging="170"/>
        <w:rPr>
          <w:color w:val="000000"/>
        </w:rPr>
      </w:pPr>
      <w:r>
        <w:t>Sparks Learning</w:t>
      </w:r>
      <w:r>
        <w:rPr>
          <w:color w:val="000000"/>
        </w:rPr>
        <w:t xml:space="preserve"> will use the results of this analysis to make sure it is meeting its duties under the Equality Act 2010. If any trends or disparities between groups of </w:t>
      </w:r>
      <w:r>
        <w:t>learners</w:t>
      </w:r>
      <w:r>
        <w:rPr>
          <w:color w:val="000000"/>
        </w:rPr>
        <w:t xml:space="preserve"> are identified by this analysis, </w:t>
      </w:r>
      <w:r>
        <w:t>Sparks Learning</w:t>
      </w:r>
      <w:r>
        <w:rPr>
          <w:color w:val="000000"/>
        </w:rPr>
        <w:t xml:space="preserve"> will review its policies to tackle it.</w:t>
      </w:r>
    </w:p>
    <w:p w14:paraId="3DA17080"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12.2 Monitoring this policy</w:t>
      </w:r>
    </w:p>
    <w:p w14:paraId="7565C599" w14:textId="77777777" w:rsidR="00462C76" w:rsidRDefault="003015FB">
      <w:pPr>
        <w:pBdr>
          <w:top w:val="nil"/>
          <w:left w:val="nil"/>
          <w:bottom w:val="nil"/>
          <w:right w:val="nil"/>
          <w:between w:val="nil"/>
        </w:pBdr>
        <w:rPr>
          <w:color w:val="000000"/>
        </w:rPr>
      </w:pPr>
      <w:r>
        <w:rPr>
          <w:color w:val="000000"/>
        </w:rPr>
        <w:t>This behaviour policy will be reviewed by the</w:t>
      </w:r>
      <w:r>
        <w:t xml:space="preserve"> Directors</w:t>
      </w:r>
      <w:r>
        <w:rPr>
          <w:color w:val="000000"/>
        </w:rPr>
        <w:t xml:space="preserve"> at least annually, or more frequently, if needed, to address findings from the regular monitoring of the behaviour data (as per section 1</w:t>
      </w:r>
      <w:r>
        <w:t>2</w:t>
      </w:r>
      <w:r>
        <w:rPr>
          <w:color w:val="000000"/>
        </w:rPr>
        <w:t xml:space="preserve">.1). At each review, the policy will be approved by the </w:t>
      </w:r>
      <w:r>
        <w:t>Directors</w:t>
      </w:r>
      <w:r>
        <w:rPr>
          <w:color w:val="000000"/>
        </w:rPr>
        <w:t>.</w:t>
      </w:r>
    </w:p>
    <w:p w14:paraId="5C5A7C63" w14:textId="77777777" w:rsidR="00462C76" w:rsidRDefault="003015FB">
      <w:pPr>
        <w:pStyle w:val="Heading1"/>
      </w:pPr>
      <w:bookmarkStart w:id="31" w:name="_heading=h.3o7alnk" w:colFirst="0" w:colLast="0"/>
      <w:bookmarkEnd w:id="31"/>
      <w:r>
        <w:t> </w:t>
      </w:r>
    </w:p>
    <w:p w14:paraId="1662BAE8" w14:textId="77777777" w:rsidR="00462C76" w:rsidRDefault="003015FB">
      <w:pPr>
        <w:pStyle w:val="Heading1"/>
        <w:rPr>
          <w:color w:val="000000"/>
          <w:sz w:val="24"/>
          <w:szCs w:val="24"/>
        </w:rPr>
      </w:pPr>
      <w:r>
        <w:rPr>
          <w:color w:val="000000"/>
          <w:sz w:val="24"/>
          <w:szCs w:val="24"/>
        </w:rPr>
        <w:t>13. Links with other policies</w:t>
      </w:r>
    </w:p>
    <w:p w14:paraId="64A9210F" w14:textId="77777777" w:rsidR="00462C76" w:rsidRDefault="003015FB">
      <w:pPr>
        <w:pBdr>
          <w:top w:val="nil"/>
          <w:left w:val="nil"/>
          <w:bottom w:val="nil"/>
          <w:right w:val="nil"/>
          <w:between w:val="nil"/>
        </w:pBdr>
        <w:rPr>
          <w:color w:val="000000"/>
        </w:rPr>
      </w:pPr>
      <w:r>
        <w:rPr>
          <w:color w:val="000000"/>
        </w:rPr>
        <w:t xml:space="preserve">This behaviour policy is linked to the following policies </w:t>
      </w:r>
      <w:r>
        <w:t>:</w:t>
      </w:r>
    </w:p>
    <w:p w14:paraId="476620EE" w14:textId="77777777" w:rsidR="00462C76" w:rsidRDefault="003015FB">
      <w:pPr>
        <w:numPr>
          <w:ilvl w:val="0"/>
          <w:numId w:val="2"/>
        </w:numPr>
        <w:pBdr>
          <w:top w:val="nil"/>
          <w:left w:val="nil"/>
          <w:bottom w:val="nil"/>
          <w:right w:val="nil"/>
          <w:between w:val="nil"/>
        </w:pBdr>
      </w:pPr>
      <w:r>
        <w:rPr>
          <w:color w:val="000000"/>
        </w:rPr>
        <w:t xml:space="preserve">Child protection and </w:t>
      </w:r>
      <w:r>
        <w:t>S</w:t>
      </w:r>
      <w:r>
        <w:rPr>
          <w:color w:val="000000"/>
        </w:rPr>
        <w:t>afeguarding policy</w:t>
      </w:r>
    </w:p>
    <w:p w14:paraId="340A1431" w14:textId="77777777" w:rsidR="00462C76" w:rsidRDefault="003015FB">
      <w:pPr>
        <w:numPr>
          <w:ilvl w:val="0"/>
          <w:numId w:val="2"/>
        </w:numPr>
        <w:pBdr>
          <w:top w:val="nil"/>
          <w:left w:val="nil"/>
          <w:bottom w:val="nil"/>
          <w:right w:val="nil"/>
          <w:between w:val="nil"/>
        </w:pBdr>
      </w:pPr>
      <w:r>
        <w:rPr>
          <w:color w:val="000000"/>
        </w:rPr>
        <w:t>Physical restraint policy</w:t>
      </w:r>
    </w:p>
    <w:p w14:paraId="01B56B74" w14:textId="77777777" w:rsidR="00462C76" w:rsidRDefault="003015FB">
      <w:pPr>
        <w:numPr>
          <w:ilvl w:val="0"/>
          <w:numId w:val="2"/>
        </w:numPr>
        <w:pBdr>
          <w:top w:val="nil"/>
          <w:left w:val="nil"/>
          <w:bottom w:val="nil"/>
          <w:right w:val="nil"/>
          <w:between w:val="nil"/>
        </w:pBdr>
      </w:pPr>
      <w:r>
        <w:rPr>
          <w:color w:val="000000"/>
        </w:rPr>
        <w:t>Mobile phone policy</w:t>
      </w:r>
    </w:p>
    <w:p w14:paraId="27E7F7D7" w14:textId="77777777" w:rsidR="00462C76" w:rsidRDefault="00462C76">
      <w:pPr>
        <w:pBdr>
          <w:top w:val="nil"/>
          <w:left w:val="nil"/>
          <w:bottom w:val="nil"/>
          <w:right w:val="nil"/>
          <w:between w:val="nil"/>
        </w:pBdr>
        <w:rPr>
          <w:rFonts w:ascii="Times New Roman" w:eastAsia="Times New Roman" w:hAnsi="Times New Roman" w:cs="Times New Roman"/>
          <w:color w:val="000000"/>
          <w:sz w:val="24"/>
          <w:szCs w:val="24"/>
        </w:rPr>
      </w:pPr>
    </w:p>
    <w:p w14:paraId="091BBD84" w14:textId="77777777" w:rsidR="00462C76" w:rsidRDefault="003015FB">
      <w:pPr>
        <w:pBdr>
          <w:top w:val="nil"/>
          <w:left w:val="nil"/>
          <w:bottom w:val="nil"/>
          <w:right w:val="nil"/>
          <w:between w:val="nil"/>
        </w:pBdr>
        <w:rPr>
          <w:color w:val="000000"/>
        </w:rPr>
      </w:pPr>
      <w:bookmarkStart w:id="32" w:name="_heading=h.23ckvvd" w:colFirst="0" w:colLast="0"/>
      <w:bookmarkEnd w:id="32"/>
      <w:r>
        <w:br w:type="page"/>
      </w:r>
    </w:p>
    <w:p w14:paraId="0842233C" w14:textId="77777777" w:rsidR="00462C76" w:rsidRDefault="003015FB">
      <w:pPr>
        <w:pStyle w:val="Heading3"/>
      </w:pPr>
      <w:r>
        <w:lastRenderedPageBreak/>
        <w:t>Appendix 1: written statement of behaviour principles</w:t>
      </w:r>
    </w:p>
    <w:p w14:paraId="6C4E63B3" w14:textId="77777777" w:rsidR="00462C76" w:rsidRDefault="00462C76">
      <w:pPr>
        <w:pBdr>
          <w:top w:val="nil"/>
          <w:left w:val="nil"/>
          <w:bottom w:val="nil"/>
          <w:right w:val="nil"/>
          <w:between w:val="nil"/>
        </w:pBdr>
        <w:rPr>
          <w:color w:val="000000"/>
        </w:rPr>
      </w:pPr>
    </w:p>
    <w:p w14:paraId="1653BEFE" w14:textId="77777777" w:rsidR="00462C76" w:rsidRDefault="003015FB">
      <w:pPr>
        <w:numPr>
          <w:ilvl w:val="0"/>
          <w:numId w:val="1"/>
        </w:numPr>
        <w:pBdr>
          <w:top w:val="nil"/>
          <w:left w:val="nil"/>
          <w:bottom w:val="nil"/>
          <w:right w:val="nil"/>
          <w:between w:val="nil"/>
        </w:pBdr>
      </w:pPr>
      <w:r>
        <w:rPr>
          <w:color w:val="000000"/>
        </w:rPr>
        <w:t xml:space="preserve">Every </w:t>
      </w:r>
      <w:r>
        <w:t>learner</w:t>
      </w:r>
      <w:r>
        <w:rPr>
          <w:color w:val="000000"/>
        </w:rPr>
        <w:t xml:space="preserve"> understands they have the right to feel safe, valued and respected, and to be able to learn free from the disruption of others</w:t>
      </w:r>
    </w:p>
    <w:p w14:paraId="25D2DE95" w14:textId="77777777" w:rsidR="00462C76" w:rsidRDefault="003015FB">
      <w:pPr>
        <w:numPr>
          <w:ilvl w:val="0"/>
          <w:numId w:val="1"/>
        </w:numPr>
        <w:pBdr>
          <w:top w:val="nil"/>
          <w:left w:val="nil"/>
          <w:bottom w:val="nil"/>
          <w:right w:val="nil"/>
          <w:between w:val="nil"/>
        </w:pBdr>
      </w:pPr>
      <w:r>
        <w:rPr>
          <w:color w:val="000000"/>
        </w:rPr>
        <w:t xml:space="preserve">All </w:t>
      </w:r>
      <w:r>
        <w:t>learners</w:t>
      </w:r>
      <w:r>
        <w:rPr>
          <w:color w:val="000000"/>
        </w:rPr>
        <w:t>, staff and visitors are free from any form of discrimination</w:t>
      </w:r>
    </w:p>
    <w:p w14:paraId="25B1B879" w14:textId="77777777" w:rsidR="00462C76" w:rsidRDefault="003015FB">
      <w:pPr>
        <w:numPr>
          <w:ilvl w:val="0"/>
          <w:numId w:val="1"/>
        </w:numPr>
        <w:pBdr>
          <w:top w:val="nil"/>
          <w:left w:val="nil"/>
          <w:bottom w:val="nil"/>
          <w:right w:val="nil"/>
          <w:between w:val="nil"/>
        </w:pBdr>
      </w:pPr>
      <w:r>
        <w:rPr>
          <w:color w:val="000000"/>
        </w:rPr>
        <w:t xml:space="preserve">Staff and volunteers set an excellent example to </w:t>
      </w:r>
      <w:r>
        <w:t>learners</w:t>
      </w:r>
      <w:r>
        <w:rPr>
          <w:color w:val="000000"/>
        </w:rPr>
        <w:t xml:space="preserve"> at all time</w:t>
      </w:r>
    </w:p>
    <w:p w14:paraId="2DFEB23B" w14:textId="77777777" w:rsidR="00462C76" w:rsidRDefault="003015FB">
      <w:pPr>
        <w:numPr>
          <w:ilvl w:val="0"/>
          <w:numId w:val="1"/>
        </w:numPr>
        <w:pBdr>
          <w:top w:val="nil"/>
          <w:left w:val="nil"/>
          <w:bottom w:val="nil"/>
          <w:right w:val="nil"/>
          <w:between w:val="nil"/>
        </w:pBdr>
      </w:pPr>
      <w:r>
        <w:t>Restorative Justice underlines our</w:t>
      </w:r>
      <w:r>
        <w:rPr>
          <w:color w:val="000000"/>
        </w:rPr>
        <w:t xml:space="preserve"> </w:t>
      </w:r>
      <w:r>
        <w:t xml:space="preserve">approach to </w:t>
      </w:r>
      <w:r>
        <w:rPr>
          <w:color w:val="000000"/>
        </w:rPr>
        <w:t>behaviour</w:t>
      </w:r>
    </w:p>
    <w:p w14:paraId="1F0844B9" w14:textId="77777777" w:rsidR="00462C76" w:rsidRDefault="003015FB">
      <w:pPr>
        <w:numPr>
          <w:ilvl w:val="0"/>
          <w:numId w:val="1"/>
        </w:numPr>
        <w:pBdr>
          <w:top w:val="nil"/>
          <w:left w:val="nil"/>
          <w:bottom w:val="nil"/>
          <w:right w:val="nil"/>
          <w:between w:val="nil"/>
        </w:pBdr>
      </w:pPr>
      <w:r>
        <w:rPr>
          <w:color w:val="000000"/>
        </w:rPr>
        <w:t xml:space="preserve">The behaviour policy is understood by </w:t>
      </w:r>
      <w:r>
        <w:t xml:space="preserve">learners </w:t>
      </w:r>
      <w:r>
        <w:rPr>
          <w:color w:val="000000"/>
        </w:rPr>
        <w:t>and staff</w:t>
      </w:r>
    </w:p>
    <w:p w14:paraId="1B412508" w14:textId="77777777" w:rsidR="00462C76" w:rsidRDefault="003015FB">
      <w:pPr>
        <w:numPr>
          <w:ilvl w:val="0"/>
          <w:numId w:val="1"/>
        </w:numPr>
        <w:pBdr>
          <w:top w:val="nil"/>
          <w:left w:val="nil"/>
          <w:bottom w:val="nil"/>
          <w:right w:val="nil"/>
          <w:between w:val="nil"/>
        </w:pBdr>
      </w:pPr>
      <w:r>
        <w:t>Learners</w:t>
      </w:r>
      <w:r>
        <w:rPr>
          <w:color w:val="000000"/>
        </w:rPr>
        <w:t xml:space="preserve"> are helped to </w:t>
      </w:r>
      <w:r>
        <w:t>understand and acknowledge</w:t>
      </w:r>
      <w:r>
        <w:rPr>
          <w:color w:val="000000"/>
        </w:rPr>
        <w:t xml:space="preserve"> their actions and the impact their actions have on others</w:t>
      </w:r>
    </w:p>
    <w:p w14:paraId="2D3663BF" w14:textId="77777777" w:rsidR="00462C76" w:rsidRDefault="003015FB">
      <w:pPr>
        <w:numPr>
          <w:ilvl w:val="0"/>
          <w:numId w:val="1"/>
        </w:numPr>
        <w:pBdr>
          <w:top w:val="nil"/>
          <w:left w:val="nil"/>
          <w:bottom w:val="nil"/>
          <w:right w:val="nil"/>
          <w:between w:val="nil"/>
        </w:pBdr>
      </w:pPr>
      <w:r>
        <w:rPr>
          <w:color w:val="000000"/>
        </w:rPr>
        <w:t xml:space="preserve">Families are involved in behaviour incidents to foster good relationships between the </w:t>
      </w:r>
      <w:r>
        <w:t>company</w:t>
      </w:r>
      <w:r>
        <w:rPr>
          <w:color w:val="000000"/>
        </w:rPr>
        <w:t xml:space="preserve"> and </w:t>
      </w:r>
      <w:r>
        <w:t>learners</w:t>
      </w:r>
      <w:r>
        <w:rPr>
          <w:color w:val="000000"/>
        </w:rPr>
        <w:t>’ home life</w:t>
      </w:r>
    </w:p>
    <w:p w14:paraId="1A9D66F0" w14:textId="77777777" w:rsidR="00462C76" w:rsidRDefault="00462C76">
      <w:pPr>
        <w:pBdr>
          <w:top w:val="nil"/>
          <w:left w:val="nil"/>
          <w:bottom w:val="nil"/>
          <w:right w:val="nil"/>
          <w:between w:val="nil"/>
        </w:pBdr>
        <w:rPr>
          <w:color w:val="000000"/>
        </w:rPr>
      </w:pPr>
    </w:p>
    <w:p w14:paraId="2382C2C8" w14:textId="77777777" w:rsidR="00462C76" w:rsidRDefault="003015FB">
      <w:pPr>
        <w:pBdr>
          <w:top w:val="nil"/>
          <w:left w:val="nil"/>
          <w:bottom w:val="nil"/>
          <w:right w:val="nil"/>
          <w:between w:val="nil"/>
        </w:pBdr>
        <w:rPr>
          <w:color w:val="000000"/>
        </w:rPr>
      </w:pPr>
      <w:r>
        <w:rPr>
          <w:color w:val="000000"/>
        </w:rPr>
        <w:t xml:space="preserve">The </w:t>
      </w:r>
      <w:r>
        <w:t xml:space="preserve">Directors </w:t>
      </w:r>
      <w:r>
        <w:rPr>
          <w:color w:val="000000"/>
        </w:rPr>
        <w:t xml:space="preserve">also </w:t>
      </w:r>
      <w:r>
        <w:t>emphasise</w:t>
      </w:r>
      <w:r>
        <w:rPr>
          <w:color w:val="000000"/>
        </w:rPr>
        <w:t xml:space="preserve"> that violence or threatening behaviour will not be tolerated in any circumstances.</w:t>
      </w:r>
    </w:p>
    <w:p w14:paraId="6A7731F8" w14:textId="77777777" w:rsidR="00462C76" w:rsidRDefault="00462C76">
      <w:pPr>
        <w:pStyle w:val="Heading3"/>
        <w:sectPr w:rsidR="00462C76">
          <w:headerReference w:type="even" r:id="rId27"/>
          <w:headerReference w:type="default" r:id="rId28"/>
          <w:footerReference w:type="even" r:id="rId29"/>
          <w:headerReference w:type="first" r:id="rId30"/>
          <w:pgSz w:w="11900" w:h="16840"/>
          <w:pgMar w:top="992" w:right="1077" w:bottom="1701" w:left="1077" w:header="561" w:footer="230" w:gutter="0"/>
          <w:pgNumType w:start="1"/>
          <w:cols w:space="720"/>
          <w:titlePg/>
        </w:sectPr>
      </w:pPr>
    </w:p>
    <w:p w14:paraId="79C4E396" w14:textId="77777777" w:rsidR="00462C76" w:rsidRDefault="003015FB">
      <w:pPr>
        <w:pStyle w:val="Heading3"/>
      </w:pPr>
      <w:bookmarkStart w:id="33" w:name="_heading=h.ihv636" w:colFirst="0" w:colLast="0"/>
      <w:bookmarkEnd w:id="33"/>
      <w:r>
        <w:lastRenderedPageBreak/>
        <w:t>Appendix 2: staff training log</w:t>
      </w:r>
    </w:p>
    <w:p w14:paraId="115BF24C" w14:textId="77777777" w:rsidR="00462C76" w:rsidRDefault="00462C76"/>
    <w:tbl>
      <w:tblPr>
        <w:tblStyle w:val="a8"/>
        <w:tblW w:w="14029"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148"/>
        <w:gridCol w:w="1461"/>
        <w:gridCol w:w="2791"/>
        <w:gridCol w:w="2552"/>
        <w:gridCol w:w="2409"/>
        <w:gridCol w:w="1668"/>
      </w:tblGrid>
      <w:tr w:rsidR="00462C76" w14:paraId="54A3168C" w14:textId="77777777">
        <w:trPr>
          <w:cantSplit/>
          <w:tblHeader/>
        </w:trPr>
        <w:tc>
          <w:tcPr>
            <w:tcW w:w="3148" w:type="dxa"/>
            <w:tcBorders>
              <w:top w:val="single" w:sz="4" w:space="0" w:color="B9B9B9"/>
              <w:left w:val="single" w:sz="4" w:space="0" w:color="B9B9B9"/>
              <w:bottom w:val="single" w:sz="4" w:space="0" w:color="B9B9B9"/>
              <w:right w:val="single" w:sz="4" w:space="0" w:color="B9B9B9"/>
            </w:tcBorders>
            <w:shd w:val="clear" w:color="auto" w:fill="D8DFDE"/>
          </w:tcPr>
          <w:p w14:paraId="0F6B0A61" w14:textId="77777777" w:rsidR="00462C76" w:rsidRDefault="003015FB">
            <w:pPr>
              <w:pBdr>
                <w:top w:val="nil"/>
                <w:left w:val="nil"/>
                <w:bottom w:val="nil"/>
                <w:right w:val="nil"/>
                <w:between w:val="nil"/>
              </w:pBdr>
              <w:spacing w:after="0"/>
              <w:rPr>
                <w:color w:val="000000"/>
              </w:rPr>
            </w:pPr>
            <w:r>
              <w:rPr>
                <w:smallCaps/>
                <w:color w:val="000000"/>
              </w:rPr>
              <w:t>TRAINING RECEIVED</w:t>
            </w:r>
          </w:p>
        </w:tc>
        <w:tc>
          <w:tcPr>
            <w:tcW w:w="1461" w:type="dxa"/>
            <w:tcBorders>
              <w:top w:val="single" w:sz="4" w:space="0" w:color="B9B9B9"/>
              <w:left w:val="single" w:sz="4" w:space="0" w:color="B9B9B9"/>
              <w:bottom w:val="single" w:sz="4" w:space="0" w:color="B9B9B9"/>
              <w:right w:val="single" w:sz="4" w:space="0" w:color="B9B9B9"/>
            </w:tcBorders>
            <w:shd w:val="clear" w:color="auto" w:fill="D8DFDE"/>
          </w:tcPr>
          <w:p w14:paraId="1879EAA1" w14:textId="77777777" w:rsidR="00462C76" w:rsidRDefault="003015FB">
            <w:pPr>
              <w:pBdr>
                <w:top w:val="nil"/>
                <w:left w:val="nil"/>
                <w:bottom w:val="nil"/>
                <w:right w:val="nil"/>
                <w:between w:val="nil"/>
              </w:pBdr>
              <w:spacing w:after="0"/>
              <w:rPr>
                <w:color w:val="000000"/>
              </w:rPr>
            </w:pPr>
            <w:r>
              <w:rPr>
                <w:smallCaps/>
                <w:color w:val="000000"/>
              </w:rPr>
              <w:t>DATE COMPLETED</w:t>
            </w:r>
          </w:p>
        </w:tc>
        <w:tc>
          <w:tcPr>
            <w:tcW w:w="2791" w:type="dxa"/>
            <w:tcBorders>
              <w:top w:val="single" w:sz="4" w:space="0" w:color="B9B9B9"/>
              <w:left w:val="single" w:sz="4" w:space="0" w:color="B9B9B9"/>
              <w:bottom w:val="single" w:sz="4" w:space="0" w:color="B9B9B9"/>
              <w:right w:val="single" w:sz="4" w:space="0" w:color="B9B9B9"/>
            </w:tcBorders>
            <w:shd w:val="clear" w:color="auto" w:fill="D8DFDE"/>
          </w:tcPr>
          <w:p w14:paraId="182AEF98" w14:textId="77777777" w:rsidR="00462C76" w:rsidRDefault="003015FB">
            <w:pPr>
              <w:pBdr>
                <w:top w:val="nil"/>
                <w:left w:val="nil"/>
                <w:bottom w:val="nil"/>
                <w:right w:val="nil"/>
                <w:between w:val="nil"/>
              </w:pBdr>
              <w:spacing w:after="0"/>
              <w:rPr>
                <w:color w:val="000000"/>
              </w:rPr>
            </w:pPr>
            <w:r>
              <w:rPr>
                <w:smallCaps/>
                <w:color w:val="000000"/>
              </w:rPr>
              <w:t>TRAINER / TRAINING ORGANISATION</w:t>
            </w:r>
          </w:p>
        </w:tc>
        <w:tc>
          <w:tcPr>
            <w:tcW w:w="2552" w:type="dxa"/>
            <w:tcBorders>
              <w:top w:val="single" w:sz="4" w:space="0" w:color="B9B9B9"/>
              <w:left w:val="single" w:sz="4" w:space="0" w:color="B9B9B9"/>
              <w:bottom w:val="single" w:sz="4" w:space="0" w:color="B9B9B9"/>
              <w:right w:val="single" w:sz="4" w:space="0" w:color="B9B9B9"/>
            </w:tcBorders>
            <w:shd w:val="clear" w:color="auto" w:fill="D8DFDE"/>
          </w:tcPr>
          <w:p w14:paraId="42364A2C" w14:textId="77777777" w:rsidR="00462C76" w:rsidRDefault="003015FB">
            <w:pPr>
              <w:pBdr>
                <w:top w:val="nil"/>
                <w:left w:val="nil"/>
                <w:bottom w:val="nil"/>
                <w:right w:val="nil"/>
                <w:between w:val="nil"/>
              </w:pBdr>
              <w:spacing w:after="0"/>
              <w:rPr>
                <w:color w:val="000000"/>
              </w:rPr>
            </w:pPr>
            <w:r>
              <w:rPr>
                <w:smallCaps/>
                <w:color w:val="000000"/>
              </w:rPr>
              <w:t>TRAINER’S SIGNATURE</w:t>
            </w:r>
          </w:p>
        </w:tc>
        <w:tc>
          <w:tcPr>
            <w:tcW w:w="2409" w:type="dxa"/>
            <w:tcBorders>
              <w:top w:val="single" w:sz="4" w:space="0" w:color="B9B9B9"/>
              <w:left w:val="single" w:sz="4" w:space="0" w:color="B9B9B9"/>
              <w:bottom w:val="single" w:sz="4" w:space="0" w:color="B9B9B9"/>
              <w:right w:val="single" w:sz="4" w:space="0" w:color="B9B9B9"/>
            </w:tcBorders>
            <w:shd w:val="clear" w:color="auto" w:fill="D8DFDE"/>
          </w:tcPr>
          <w:p w14:paraId="37C85D6A" w14:textId="77777777" w:rsidR="00462C76" w:rsidRDefault="003015FB">
            <w:pPr>
              <w:pBdr>
                <w:top w:val="nil"/>
                <w:left w:val="nil"/>
                <w:bottom w:val="nil"/>
                <w:right w:val="nil"/>
                <w:between w:val="nil"/>
              </w:pBdr>
              <w:spacing w:after="0"/>
              <w:rPr>
                <w:color w:val="000000"/>
              </w:rPr>
            </w:pPr>
            <w:r>
              <w:rPr>
                <w:smallCaps/>
                <w:color w:val="000000"/>
              </w:rPr>
              <w:t>STAFF MEMBER’S SIGNATURE</w:t>
            </w:r>
          </w:p>
        </w:tc>
        <w:tc>
          <w:tcPr>
            <w:tcW w:w="1668" w:type="dxa"/>
            <w:tcBorders>
              <w:top w:val="single" w:sz="4" w:space="0" w:color="B9B9B9"/>
              <w:left w:val="single" w:sz="4" w:space="0" w:color="B9B9B9"/>
              <w:bottom w:val="single" w:sz="4" w:space="0" w:color="B9B9B9"/>
              <w:right w:val="single" w:sz="4" w:space="0" w:color="B9B9B9"/>
            </w:tcBorders>
            <w:shd w:val="clear" w:color="auto" w:fill="D8DFDE"/>
          </w:tcPr>
          <w:p w14:paraId="1CB486C6" w14:textId="77777777" w:rsidR="00462C76" w:rsidRDefault="003015FB">
            <w:pPr>
              <w:pBdr>
                <w:top w:val="nil"/>
                <w:left w:val="nil"/>
                <w:bottom w:val="nil"/>
                <w:right w:val="nil"/>
                <w:between w:val="nil"/>
              </w:pBdr>
              <w:spacing w:after="0"/>
              <w:rPr>
                <w:color w:val="000000"/>
              </w:rPr>
            </w:pPr>
            <w:r>
              <w:rPr>
                <w:smallCaps/>
                <w:color w:val="000000"/>
              </w:rPr>
              <w:t>SUGGESTED REVIEW DATE</w:t>
            </w:r>
          </w:p>
        </w:tc>
      </w:tr>
      <w:tr w:rsidR="00462C76" w14:paraId="202F7C5A" w14:textId="77777777">
        <w:trPr>
          <w:cantSplit/>
        </w:trPr>
        <w:tc>
          <w:tcPr>
            <w:tcW w:w="3148" w:type="dxa"/>
          </w:tcPr>
          <w:p w14:paraId="0FA4D0AE" w14:textId="77777777" w:rsidR="00462C76" w:rsidRDefault="00462C76">
            <w:pPr>
              <w:keepLines/>
              <w:pBdr>
                <w:top w:val="nil"/>
                <w:left w:val="nil"/>
                <w:bottom w:val="nil"/>
                <w:right w:val="nil"/>
                <w:between w:val="nil"/>
              </w:pBdr>
              <w:spacing w:after="60"/>
              <w:ind w:left="340" w:hanging="170"/>
              <w:rPr>
                <w:color w:val="000000"/>
              </w:rPr>
            </w:pPr>
          </w:p>
          <w:p w14:paraId="40E65231" w14:textId="77777777" w:rsidR="00462C76" w:rsidRDefault="00462C76">
            <w:pPr>
              <w:keepLines/>
              <w:pBdr>
                <w:top w:val="nil"/>
                <w:left w:val="nil"/>
                <w:bottom w:val="nil"/>
                <w:right w:val="nil"/>
                <w:between w:val="nil"/>
              </w:pBdr>
              <w:spacing w:after="60"/>
              <w:ind w:left="340" w:hanging="170"/>
              <w:rPr>
                <w:color w:val="000000"/>
              </w:rPr>
            </w:pPr>
          </w:p>
          <w:p w14:paraId="5EEBF75E" w14:textId="77777777" w:rsidR="00462C76" w:rsidRDefault="00462C76">
            <w:pPr>
              <w:keepLines/>
              <w:pBdr>
                <w:top w:val="nil"/>
                <w:left w:val="nil"/>
                <w:bottom w:val="nil"/>
                <w:right w:val="nil"/>
                <w:between w:val="nil"/>
              </w:pBdr>
              <w:spacing w:after="60"/>
              <w:ind w:left="340" w:hanging="170"/>
              <w:rPr>
                <w:color w:val="000000"/>
              </w:rPr>
            </w:pPr>
          </w:p>
        </w:tc>
        <w:tc>
          <w:tcPr>
            <w:tcW w:w="1461" w:type="dxa"/>
          </w:tcPr>
          <w:p w14:paraId="1D7DBBA0" w14:textId="77777777" w:rsidR="00462C76" w:rsidRDefault="00462C76">
            <w:pPr>
              <w:keepLines/>
              <w:pBdr>
                <w:top w:val="nil"/>
                <w:left w:val="nil"/>
                <w:bottom w:val="nil"/>
                <w:right w:val="nil"/>
                <w:between w:val="nil"/>
              </w:pBdr>
              <w:spacing w:after="60"/>
              <w:rPr>
                <w:color w:val="000000"/>
              </w:rPr>
            </w:pPr>
          </w:p>
        </w:tc>
        <w:tc>
          <w:tcPr>
            <w:tcW w:w="2791" w:type="dxa"/>
          </w:tcPr>
          <w:p w14:paraId="7B93A0DE" w14:textId="77777777" w:rsidR="00462C76" w:rsidRDefault="00462C76">
            <w:pPr>
              <w:pBdr>
                <w:top w:val="nil"/>
                <w:left w:val="nil"/>
                <w:bottom w:val="nil"/>
                <w:right w:val="nil"/>
                <w:between w:val="nil"/>
              </w:pBdr>
              <w:rPr>
                <w:color w:val="000000"/>
              </w:rPr>
            </w:pPr>
          </w:p>
        </w:tc>
        <w:tc>
          <w:tcPr>
            <w:tcW w:w="2552" w:type="dxa"/>
          </w:tcPr>
          <w:p w14:paraId="698F6A3E" w14:textId="77777777" w:rsidR="00462C76" w:rsidRDefault="00462C76">
            <w:pPr>
              <w:pBdr>
                <w:top w:val="nil"/>
                <w:left w:val="nil"/>
                <w:bottom w:val="nil"/>
                <w:right w:val="nil"/>
                <w:between w:val="nil"/>
              </w:pBdr>
              <w:rPr>
                <w:color w:val="000000"/>
              </w:rPr>
            </w:pPr>
          </w:p>
        </w:tc>
        <w:tc>
          <w:tcPr>
            <w:tcW w:w="2409" w:type="dxa"/>
          </w:tcPr>
          <w:p w14:paraId="3DEBC7A2" w14:textId="77777777" w:rsidR="00462C76" w:rsidRDefault="00462C76">
            <w:pPr>
              <w:pBdr>
                <w:top w:val="nil"/>
                <w:left w:val="nil"/>
                <w:bottom w:val="nil"/>
                <w:right w:val="nil"/>
                <w:between w:val="nil"/>
              </w:pBdr>
              <w:rPr>
                <w:color w:val="000000"/>
              </w:rPr>
            </w:pPr>
          </w:p>
        </w:tc>
        <w:tc>
          <w:tcPr>
            <w:tcW w:w="1668" w:type="dxa"/>
          </w:tcPr>
          <w:p w14:paraId="1956560A" w14:textId="77777777" w:rsidR="00462C76" w:rsidRDefault="00462C76">
            <w:pPr>
              <w:pBdr>
                <w:top w:val="nil"/>
                <w:left w:val="nil"/>
                <w:bottom w:val="nil"/>
                <w:right w:val="nil"/>
                <w:between w:val="nil"/>
              </w:pBdr>
              <w:rPr>
                <w:color w:val="000000"/>
              </w:rPr>
            </w:pPr>
          </w:p>
        </w:tc>
      </w:tr>
      <w:tr w:rsidR="00462C76" w14:paraId="79AB2596" w14:textId="77777777">
        <w:trPr>
          <w:cantSplit/>
        </w:trPr>
        <w:tc>
          <w:tcPr>
            <w:tcW w:w="3148" w:type="dxa"/>
          </w:tcPr>
          <w:p w14:paraId="58C23D72" w14:textId="77777777" w:rsidR="00462C76" w:rsidRDefault="00462C76">
            <w:pPr>
              <w:pBdr>
                <w:top w:val="nil"/>
                <w:left w:val="nil"/>
                <w:bottom w:val="nil"/>
                <w:right w:val="nil"/>
                <w:between w:val="nil"/>
              </w:pBdr>
              <w:rPr>
                <w:color w:val="000000"/>
              </w:rPr>
            </w:pPr>
          </w:p>
          <w:p w14:paraId="2EBC1376" w14:textId="77777777" w:rsidR="00462C76" w:rsidRDefault="00462C76">
            <w:pPr>
              <w:pBdr>
                <w:top w:val="nil"/>
                <w:left w:val="nil"/>
                <w:bottom w:val="nil"/>
                <w:right w:val="nil"/>
                <w:between w:val="nil"/>
              </w:pBdr>
              <w:rPr>
                <w:color w:val="000000"/>
              </w:rPr>
            </w:pPr>
          </w:p>
          <w:p w14:paraId="00434F91" w14:textId="77777777" w:rsidR="00462C76" w:rsidRDefault="00462C76">
            <w:pPr>
              <w:pBdr>
                <w:top w:val="nil"/>
                <w:left w:val="nil"/>
                <w:bottom w:val="nil"/>
                <w:right w:val="nil"/>
                <w:between w:val="nil"/>
              </w:pBdr>
              <w:rPr>
                <w:color w:val="000000"/>
              </w:rPr>
            </w:pPr>
          </w:p>
        </w:tc>
        <w:tc>
          <w:tcPr>
            <w:tcW w:w="1461" w:type="dxa"/>
          </w:tcPr>
          <w:p w14:paraId="31501BE8" w14:textId="77777777" w:rsidR="00462C76" w:rsidRDefault="00462C76">
            <w:pPr>
              <w:keepLines/>
              <w:pBdr>
                <w:top w:val="nil"/>
                <w:left w:val="nil"/>
                <w:bottom w:val="nil"/>
                <w:right w:val="nil"/>
                <w:between w:val="nil"/>
              </w:pBdr>
              <w:spacing w:after="60"/>
              <w:rPr>
                <w:color w:val="000000"/>
              </w:rPr>
            </w:pPr>
          </w:p>
        </w:tc>
        <w:tc>
          <w:tcPr>
            <w:tcW w:w="2791" w:type="dxa"/>
          </w:tcPr>
          <w:p w14:paraId="694B6FE4" w14:textId="77777777" w:rsidR="00462C76" w:rsidRDefault="00462C76">
            <w:pPr>
              <w:pBdr>
                <w:top w:val="nil"/>
                <w:left w:val="nil"/>
                <w:bottom w:val="nil"/>
                <w:right w:val="nil"/>
                <w:between w:val="nil"/>
              </w:pBdr>
              <w:rPr>
                <w:color w:val="000000"/>
              </w:rPr>
            </w:pPr>
          </w:p>
        </w:tc>
        <w:tc>
          <w:tcPr>
            <w:tcW w:w="2552" w:type="dxa"/>
          </w:tcPr>
          <w:p w14:paraId="0E10798A" w14:textId="77777777" w:rsidR="00462C76" w:rsidRDefault="00462C76">
            <w:pPr>
              <w:pBdr>
                <w:top w:val="nil"/>
                <w:left w:val="nil"/>
                <w:bottom w:val="nil"/>
                <w:right w:val="nil"/>
                <w:between w:val="nil"/>
              </w:pBdr>
              <w:rPr>
                <w:color w:val="000000"/>
              </w:rPr>
            </w:pPr>
          </w:p>
        </w:tc>
        <w:tc>
          <w:tcPr>
            <w:tcW w:w="2409" w:type="dxa"/>
          </w:tcPr>
          <w:p w14:paraId="29135257" w14:textId="77777777" w:rsidR="00462C76" w:rsidRDefault="00462C76">
            <w:pPr>
              <w:pBdr>
                <w:top w:val="nil"/>
                <w:left w:val="nil"/>
                <w:bottom w:val="nil"/>
                <w:right w:val="nil"/>
                <w:between w:val="nil"/>
              </w:pBdr>
              <w:rPr>
                <w:color w:val="000000"/>
              </w:rPr>
            </w:pPr>
          </w:p>
        </w:tc>
        <w:tc>
          <w:tcPr>
            <w:tcW w:w="1668" w:type="dxa"/>
          </w:tcPr>
          <w:p w14:paraId="654A97B7" w14:textId="77777777" w:rsidR="00462C76" w:rsidRDefault="00462C76">
            <w:pPr>
              <w:pBdr>
                <w:top w:val="nil"/>
                <w:left w:val="nil"/>
                <w:bottom w:val="nil"/>
                <w:right w:val="nil"/>
                <w:between w:val="nil"/>
              </w:pBdr>
              <w:rPr>
                <w:color w:val="000000"/>
              </w:rPr>
            </w:pPr>
          </w:p>
        </w:tc>
      </w:tr>
      <w:tr w:rsidR="00462C76" w14:paraId="2E1D551B" w14:textId="77777777">
        <w:trPr>
          <w:cantSplit/>
        </w:trPr>
        <w:tc>
          <w:tcPr>
            <w:tcW w:w="3148" w:type="dxa"/>
          </w:tcPr>
          <w:p w14:paraId="35CDF117" w14:textId="77777777" w:rsidR="00462C76" w:rsidRDefault="00462C76">
            <w:pPr>
              <w:pBdr>
                <w:top w:val="nil"/>
                <w:left w:val="nil"/>
                <w:bottom w:val="nil"/>
                <w:right w:val="nil"/>
                <w:between w:val="nil"/>
              </w:pBdr>
              <w:rPr>
                <w:color w:val="000000"/>
              </w:rPr>
            </w:pPr>
          </w:p>
          <w:p w14:paraId="38A6D41A" w14:textId="77777777" w:rsidR="00462C76" w:rsidRDefault="00462C76">
            <w:pPr>
              <w:pBdr>
                <w:top w:val="nil"/>
                <w:left w:val="nil"/>
                <w:bottom w:val="nil"/>
                <w:right w:val="nil"/>
                <w:between w:val="nil"/>
              </w:pBdr>
              <w:rPr>
                <w:color w:val="000000"/>
              </w:rPr>
            </w:pPr>
          </w:p>
          <w:p w14:paraId="7323ADA1" w14:textId="77777777" w:rsidR="00462C76" w:rsidRDefault="00462C76">
            <w:pPr>
              <w:pBdr>
                <w:top w:val="nil"/>
                <w:left w:val="nil"/>
                <w:bottom w:val="nil"/>
                <w:right w:val="nil"/>
                <w:between w:val="nil"/>
              </w:pBdr>
              <w:rPr>
                <w:color w:val="000000"/>
              </w:rPr>
            </w:pPr>
          </w:p>
        </w:tc>
        <w:tc>
          <w:tcPr>
            <w:tcW w:w="1461" w:type="dxa"/>
          </w:tcPr>
          <w:p w14:paraId="3AC8DE91" w14:textId="77777777" w:rsidR="00462C76" w:rsidRDefault="00462C76">
            <w:pPr>
              <w:keepLines/>
              <w:pBdr>
                <w:top w:val="nil"/>
                <w:left w:val="nil"/>
                <w:bottom w:val="nil"/>
                <w:right w:val="nil"/>
                <w:between w:val="nil"/>
              </w:pBdr>
              <w:spacing w:after="60"/>
              <w:rPr>
                <w:color w:val="000000"/>
              </w:rPr>
            </w:pPr>
          </w:p>
        </w:tc>
        <w:tc>
          <w:tcPr>
            <w:tcW w:w="2791" w:type="dxa"/>
          </w:tcPr>
          <w:p w14:paraId="470F3BDD" w14:textId="77777777" w:rsidR="00462C76" w:rsidRDefault="00462C76">
            <w:pPr>
              <w:pBdr>
                <w:top w:val="nil"/>
                <w:left w:val="nil"/>
                <w:bottom w:val="nil"/>
                <w:right w:val="nil"/>
                <w:between w:val="nil"/>
              </w:pBdr>
              <w:rPr>
                <w:color w:val="000000"/>
              </w:rPr>
            </w:pPr>
          </w:p>
        </w:tc>
        <w:tc>
          <w:tcPr>
            <w:tcW w:w="2552" w:type="dxa"/>
          </w:tcPr>
          <w:p w14:paraId="2E78694C" w14:textId="77777777" w:rsidR="00462C76" w:rsidRDefault="00462C76">
            <w:pPr>
              <w:pBdr>
                <w:top w:val="nil"/>
                <w:left w:val="nil"/>
                <w:bottom w:val="nil"/>
                <w:right w:val="nil"/>
                <w:between w:val="nil"/>
              </w:pBdr>
              <w:rPr>
                <w:color w:val="000000"/>
              </w:rPr>
            </w:pPr>
          </w:p>
        </w:tc>
        <w:tc>
          <w:tcPr>
            <w:tcW w:w="2409" w:type="dxa"/>
          </w:tcPr>
          <w:p w14:paraId="5C6C648C" w14:textId="77777777" w:rsidR="00462C76" w:rsidRDefault="00462C76">
            <w:pPr>
              <w:pBdr>
                <w:top w:val="nil"/>
                <w:left w:val="nil"/>
                <w:bottom w:val="nil"/>
                <w:right w:val="nil"/>
                <w:between w:val="nil"/>
              </w:pBdr>
              <w:rPr>
                <w:color w:val="000000"/>
              </w:rPr>
            </w:pPr>
          </w:p>
        </w:tc>
        <w:tc>
          <w:tcPr>
            <w:tcW w:w="1668" w:type="dxa"/>
          </w:tcPr>
          <w:p w14:paraId="455A23D4" w14:textId="77777777" w:rsidR="00462C76" w:rsidRDefault="00462C76">
            <w:pPr>
              <w:pBdr>
                <w:top w:val="nil"/>
                <w:left w:val="nil"/>
                <w:bottom w:val="nil"/>
                <w:right w:val="nil"/>
                <w:between w:val="nil"/>
              </w:pBdr>
              <w:rPr>
                <w:color w:val="000000"/>
              </w:rPr>
            </w:pPr>
          </w:p>
        </w:tc>
      </w:tr>
      <w:tr w:rsidR="00462C76" w14:paraId="4CEF484A" w14:textId="77777777">
        <w:trPr>
          <w:cantSplit/>
        </w:trPr>
        <w:tc>
          <w:tcPr>
            <w:tcW w:w="3148" w:type="dxa"/>
          </w:tcPr>
          <w:p w14:paraId="3656C586" w14:textId="77777777" w:rsidR="00462C76" w:rsidRDefault="00462C76">
            <w:pPr>
              <w:pBdr>
                <w:top w:val="nil"/>
                <w:left w:val="nil"/>
                <w:bottom w:val="nil"/>
                <w:right w:val="nil"/>
                <w:between w:val="nil"/>
              </w:pBdr>
              <w:rPr>
                <w:color w:val="000000"/>
              </w:rPr>
            </w:pPr>
          </w:p>
          <w:p w14:paraId="39E481EB" w14:textId="77777777" w:rsidR="00462C76" w:rsidRDefault="00462C76">
            <w:pPr>
              <w:pBdr>
                <w:top w:val="nil"/>
                <w:left w:val="nil"/>
                <w:bottom w:val="nil"/>
                <w:right w:val="nil"/>
                <w:between w:val="nil"/>
              </w:pBdr>
              <w:rPr>
                <w:color w:val="000000"/>
              </w:rPr>
            </w:pPr>
          </w:p>
          <w:p w14:paraId="0E58DEDA" w14:textId="77777777" w:rsidR="00462C76" w:rsidRDefault="00462C76">
            <w:pPr>
              <w:pBdr>
                <w:top w:val="nil"/>
                <w:left w:val="nil"/>
                <w:bottom w:val="nil"/>
                <w:right w:val="nil"/>
                <w:between w:val="nil"/>
              </w:pBdr>
              <w:rPr>
                <w:color w:val="000000"/>
              </w:rPr>
            </w:pPr>
          </w:p>
        </w:tc>
        <w:tc>
          <w:tcPr>
            <w:tcW w:w="1461" w:type="dxa"/>
          </w:tcPr>
          <w:p w14:paraId="026A19CE" w14:textId="77777777" w:rsidR="00462C76" w:rsidRDefault="00462C76">
            <w:pPr>
              <w:keepLines/>
              <w:pBdr>
                <w:top w:val="nil"/>
                <w:left w:val="nil"/>
                <w:bottom w:val="nil"/>
                <w:right w:val="nil"/>
                <w:between w:val="nil"/>
              </w:pBdr>
              <w:spacing w:after="60"/>
              <w:rPr>
                <w:color w:val="000000"/>
              </w:rPr>
            </w:pPr>
          </w:p>
        </w:tc>
        <w:tc>
          <w:tcPr>
            <w:tcW w:w="2791" w:type="dxa"/>
          </w:tcPr>
          <w:p w14:paraId="3B6CA7B0" w14:textId="77777777" w:rsidR="00462C76" w:rsidRDefault="00462C76">
            <w:pPr>
              <w:pBdr>
                <w:top w:val="nil"/>
                <w:left w:val="nil"/>
                <w:bottom w:val="nil"/>
                <w:right w:val="nil"/>
                <w:between w:val="nil"/>
              </w:pBdr>
              <w:rPr>
                <w:color w:val="000000"/>
              </w:rPr>
            </w:pPr>
          </w:p>
        </w:tc>
        <w:tc>
          <w:tcPr>
            <w:tcW w:w="2552" w:type="dxa"/>
          </w:tcPr>
          <w:p w14:paraId="5269D917" w14:textId="77777777" w:rsidR="00462C76" w:rsidRDefault="00462C76">
            <w:pPr>
              <w:pBdr>
                <w:top w:val="nil"/>
                <w:left w:val="nil"/>
                <w:bottom w:val="nil"/>
                <w:right w:val="nil"/>
                <w:between w:val="nil"/>
              </w:pBdr>
              <w:rPr>
                <w:color w:val="000000"/>
              </w:rPr>
            </w:pPr>
          </w:p>
        </w:tc>
        <w:tc>
          <w:tcPr>
            <w:tcW w:w="2409" w:type="dxa"/>
          </w:tcPr>
          <w:p w14:paraId="41BA2325" w14:textId="77777777" w:rsidR="00462C76" w:rsidRDefault="00462C76">
            <w:pPr>
              <w:pBdr>
                <w:top w:val="nil"/>
                <w:left w:val="nil"/>
                <w:bottom w:val="nil"/>
                <w:right w:val="nil"/>
                <w:between w:val="nil"/>
              </w:pBdr>
              <w:rPr>
                <w:color w:val="000000"/>
              </w:rPr>
            </w:pPr>
          </w:p>
        </w:tc>
        <w:tc>
          <w:tcPr>
            <w:tcW w:w="1668" w:type="dxa"/>
          </w:tcPr>
          <w:p w14:paraId="1CE3097A" w14:textId="77777777" w:rsidR="00462C76" w:rsidRDefault="00462C76">
            <w:pPr>
              <w:pBdr>
                <w:top w:val="nil"/>
                <w:left w:val="nil"/>
                <w:bottom w:val="nil"/>
                <w:right w:val="nil"/>
                <w:between w:val="nil"/>
              </w:pBdr>
              <w:rPr>
                <w:color w:val="000000"/>
              </w:rPr>
            </w:pPr>
          </w:p>
        </w:tc>
      </w:tr>
      <w:tr w:rsidR="00462C76" w14:paraId="1D09F7D4" w14:textId="77777777">
        <w:trPr>
          <w:cantSplit/>
        </w:trPr>
        <w:tc>
          <w:tcPr>
            <w:tcW w:w="3148" w:type="dxa"/>
          </w:tcPr>
          <w:p w14:paraId="12B516DA" w14:textId="77777777" w:rsidR="00462C76" w:rsidRDefault="00462C76">
            <w:pPr>
              <w:pBdr>
                <w:top w:val="nil"/>
                <w:left w:val="nil"/>
                <w:bottom w:val="nil"/>
                <w:right w:val="nil"/>
                <w:between w:val="nil"/>
              </w:pBdr>
              <w:rPr>
                <w:color w:val="000000"/>
              </w:rPr>
            </w:pPr>
          </w:p>
          <w:p w14:paraId="483A661D" w14:textId="77777777" w:rsidR="00462C76" w:rsidRDefault="00462C76">
            <w:pPr>
              <w:pBdr>
                <w:top w:val="nil"/>
                <w:left w:val="nil"/>
                <w:bottom w:val="nil"/>
                <w:right w:val="nil"/>
                <w:between w:val="nil"/>
              </w:pBdr>
              <w:rPr>
                <w:color w:val="000000"/>
              </w:rPr>
            </w:pPr>
          </w:p>
          <w:p w14:paraId="036C33DD" w14:textId="77777777" w:rsidR="00462C76" w:rsidRDefault="00462C76">
            <w:pPr>
              <w:pBdr>
                <w:top w:val="nil"/>
                <w:left w:val="nil"/>
                <w:bottom w:val="nil"/>
                <w:right w:val="nil"/>
                <w:between w:val="nil"/>
              </w:pBdr>
              <w:rPr>
                <w:color w:val="000000"/>
              </w:rPr>
            </w:pPr>
          </w:p>
        </w:tc>
        <w:tc>
          <w:tcPr>
            <w:tcW w:w="1461" w:type="dxa"/>
          </w:tcPr>
          <w:p w14:paraId="690E6A24" w14:textId="77777777" w:rsidR="00462C76" w:rsidRDefault="00462C76">
            <w:pPr>
              <w:keepLines/>
              <w:pBdr>
                <w:top w:val="nil"/>
                <w:left w:val="nil"/>
                <w:bottom w:val="nil"/>
                <w:right w:val="nil"/>
                <w:between w:val="nil"/>
              </w:pBdr>
              <w:spacing w:after="60"/>
              <w:rPr>
                <w:color w:val="000000"/>
              </w:rPr>
            </w:pPr>
          </w:p>
        </w:tc>
        <w:tc>
          <w:tcPr>
            <w:tcW w:w="2791" w:type="dxa"/>
          </w:tcPr>
          <w:p w14:paraId="690AE482" w14:textId="77777777" w:rsidR="00462C76" w:rsidRDefault="00462C76">
            <w:pPr>
              <w:pBdr>
                <w:top w:val="nil"/>
                <w:left w:val="nil"/>
                <w:bottom w:val="nil"/>
                <w:right w:val="nil"/>
                <w:between w:val="nil"/>
              </w:pBdr>
              <w:rPr>
                <w:color w:val="000000"/>
              </w:rPr>
            </w:pPr>
          </w:p>
        </w:tc>
        <w:tc>
          <w:tcPr>
            <w:tcW w:w="2552" w:type="dxa"/>
          </w:tcPr>
          <w:p w14:paraId="61ED2B9D" w14:textId="77777777" w:rsidR="00462C76" w:rsidRDefault="00462C76">
            <w:pPr>
              <w:pBdr>
                <w:top w:val="nil"/>
                <w:left w:val="nil"/>
                <w:bottom w:val="nil"/>
                <w:right w:val="nil"/>
                <w:between w:val="nil"/>
              </w:pBdr>
              <w:rPr>
                <w:color w:val="000000"/>
              </w:rPr>
            </w:pPr>
          </w:p>
        </w:tc>
        <w:tc>
          <w:tcPr>
            <w:tcW w:w="2409" w:type="dxa"/>
          </w:tcPr>
          <w:p w14:paraId="62AEFE73" w14:textId="77777777" w:rsidR="00462C76" w:rsidRDefault="00462C76">
            <w:pPr>
              <w:pBdr>
                <w:top w:val="nil"/>
                <w:left w:val="nil"/>
                <w:bottom w:val="nil"/>
                <w:right w:val="nil"/>
                <w:between w:val="nil"/>
              </w:pBdr>
              <w:rPr>
                <w:color w:val="000000"/>
              </w:rPr>
            </w:pPr>
          </w:p>
        </w:tc>
        <w:tc>
          <w:tcPr>
            <w:tcW w:w="1668" w:type="dxa"/>
          </w:tcPr>
          <w:p w14:paraId="6E646880" w14:textId="77777777" w:rsidR="00462C76" w:rsidRDefault="00462C76">
            <w:pPr>
              <w:pBdr>
                <w:top w:val="nil"/>
                <w:left w:val="nil"/>
                <w:bottom w:val="nil"/>
                <w:right w:val="nil"/>
                <w:between w:val="nil"/>
              </w:pBdr>
              <w:rPr>
                <w:color w:val="000000"/>
              </w:rPr>
            </w:pPr>
          </w:p>
        </w:tc>
      </w:tr>
      <w:tr w:rsidR="00462C76" w14:paraId="45D0512A" w14:textId="77777777">
        <w:trPr>
          <w:cantSplit/>
        </w:trPr>
        <w:tc>
          <w:tcPr>
            <w:tcW w:w="3148" w:type="dxa"/>
          </w:tcPr>
          <w:p w14:paraId="22754746" w14:textId="77777777" w:rsidR="00462C76" w:rsidRDefault="00462C76">
            <w:pPr>
              <w:pBdr>
                <w:top w:val="nil"/>
                <w:left w:val="nil"/>
                <w:bottom w:val="nil"/>
                <w:right w:val="nil"/>
                <w:between w:val="nil"/>
              </w:pBdr>
              <w:rPr>
                <w:color w:val="000000"/>
              </w:rPr>
            </w:pPr>
          </w:p>
          <w:p w14:paraId="083C184F" w14:textId="77777777" w:rsidR="00462C76" w:rsidRDefault="00462C76">
            <w:pPr>
              <w:pBdr>
                <w:top w:val="nil"/>
                <w:left w:val="nil"/>
                <w:bottom w:val="nil"/>
                <w:right w:val="nil"/>
                <w:between w:val="nil"/>
              </w:pBdr>
              <w:rPr>
                <w:color w:val="000000"/>
              </w:rPr>
            </w:pPr>
          </w:p>
          <w:p w14:paraId="047D33F1" w14:textId="77777777" w:rsidR="00462C76" w:rsidRDefault="00462C76">
            <w:pPr>
              <w:pBdr>
                <w:top w:val="nil"/>
                <w:left w:val="nil"/>
                <w:bottom w:val="nil"/>
                <w:right w:val="nil"/>
                <w:between w:val="nil"/>
              </w:pBdr>
              <w:rPr>
                <w:color w:val="000000"/>
              </w:rPr>
            </w:pPr>
          </w:p>
        </w:tc>
        <w:tc>
          <w:tcPr>
            <w:tcW w:w="1461" w:type="dxa"/>
          </w:tcPr>
          <w:p w14:paraId="523E6297" w14:textId="77777777" w:rsidR="00462C76" w:rsidRDefault="00462C76">
            <w:pPr>
              <w:keepLines/>
              <w:pBdr>
                <w:top w:val="nil"/>
                <w:left w:val="nil"/>
                <w:bottom w:val="nil"/>
                <w:right w:val="nil"/>
                <w:between w:val="nil"/>
              </w:pBdr>
              <w:spacing w:after="60"/>
              <w:rPr>
                <w:color w:val="000000"/>
              </w:rPr>
            </w:pPr>
          </w:p>
        </w:tc>
        <w:tc>
          <w:tcPr>
            <w:tcW w:w="2791" w:type="dxa"/>
          </w:tcPr>
          <w:p w14:paraId="3E5923FB" w14:textId="77777777" w:rsidR="00462C76" w:rsidRDefault="00462C76">
            <w:pPr>
              <w:pBdr>
                <w:top w:val="nil"/>
                <w:left w:val="nil"/>
                <w:bottom w:val="nil"/>
                <w:right w:val="nil"/>
                <w:between w:val="nil"/>
              </w:pBdr>
              <w:rPr>
                <w:color w:val="000000"/>
              </w:rPr>
            </w:pPr>
          </w:p>
        </w:tc>
        <w:tc>
          <w:tcPr>
            <w:tcW w:w="2552" w:type="dxa"/>
          </w:tcPr>
          <w:p w14:paraId="7CC627F3" w14:textId="77777777" w:rsidR="00462C76" w:rsidRDefault="00462C76">
            <w:pPr>
              <w:pBdr>
                <w:top w:val="nil"/>
                <w:left w:val="nil"/>
                <w:bottom w:val="nil"/>
                <w:right w:val="nil"/>
                <w:between w:val="nil"/>
              </w:pBdr>
              <w:rPr>
                <w:color w:val="000000"/>
              </w:rPr>
            </w:pPr>
          </w:p>
        </w:tc>
        <w:tc>
          <w:tcPr>
            <w:tcW w:w="2409" w:type="dxa"/>
          </w:tcPr>
          <w:p w14:paraId="58F79853" w14:textId="77777777" w:rsidR="00462C76" w:rsidRDefault="00462C76">
            <w:pPr>
              <w:pBdr>
                <w:top w:val="nil"/>
                <w:left w:val="nil"/>
                <w:bottom w:val="nil"/>
                <w:right w:val="nil"/>
                <w:between w:val="nil"/>
              </w:pBdr>
              <w:rPr>
                <w:color w:val="000000"/>
              </w:rPr>
            </w:pPr>
          </w:p>
        </w:tc>
        <w:tc>
          <w:tcPr>
            <w:tcW w:w="1668" w:type="dxa"/>
          </w:tcPr>
          <w:p w14:paraId="2D9B9C84" w14:textId="77777777" w:rsidR="00462C76" w:rsidRDefault="00462C76">
            <w:pPr>
              <w:pBdr>
                <w:top w:val="nil"/>
                <w:left w:val="nil"/>
                <w:bottom w:val="nil"/>
                <w:right w:val="nil"/>
                <w:between w:val="nil"/>
              </w:pBdr>
              <w:rPr>
                <w:color w:val="000000"/>
              </w:rPr>
            </w:pPr>
          </w:p>
        </w:tc>
      </w:tr>
    </w:tbl>
    <w:p w14:paraId="63C69099" w14:textId="77777777" w:rsidR="00462C76" w:rsidRDefault="00462C76"/>
    <w:p w14:paraId="53A61D57" w14:textId="77777777" w:rsidR="00462C76" w:rsidRDefault="00462C76">
      <w:pPr>
        <w:pStyle w:val="Heading1"/>
        <w:sectPr w:rsidR="00462C76">
          <w:pgSz w:w="16840" w:h="11900" w:orient="landscape"/>
          <w:pgMar w:top="1077" w:right="1701" w:bottom="1077" w:left="992" w:header="561" w:footer="230" w:gutter="0"/>
          <w:cols w:space="720"/>
          <w:titlePg/>
        </w:sectPr>
      </w:pPr>
    </w:p>
    <w:p w14:paraId="26C071B1" w14:textId="77777777" w:rsidR="00462C76" w:rsidRDefault="003015FB">
      <w:pPr>
        <w:pStyle w:val="Heading3"/>
      </w:pPr>
      <w:bookmarkStart w:id="34" w:name="_heading=h.32hioqz" w:colFirst="0" w:colLast="0"/>
      <w:bookmarkEnd w:id="34"/>
      <w:r>
        <w:lastRenderedPageBreak/>
        <w:t>Appendix 3: Incident log</w:t>
      </w:r>
    </w:p>
    <w:p w14:paraId="3FD65A09" w14:textId="77777777" w:rsidR="00462C76" w:rsidRDefault="00462C76">
      <w:pPr>
        <w:pStyle w:val="Heading1"/>
      </w:pPr>
    </w:p>
    <w:tbl>
      <w:tblPr>
        <w:tblStyle w:val="a9"/>
        <w:tblW w:w="95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092"/>
        <w:gridCol w:w="6434"/>
      </w:tblGrid>
      <w:tr w:rsidR="00462C76" w14:paraId="00965E00" w14:textId="77777777">
        <w:trPr>
          <w:cantSplit/>
          <w:tblHeader/>
        </w:trPr>
        <w:tc>
          <w:tcPr>
            <w:tcW w:w="3092" w:type="dxa"/>
            <w:tcBorders>
              <w:top w:val="single" w:sz="4" w:space="0" w:color="B9B9B9"/>
              <w:left w:val="single" w:sz="4" w:space="0" w:color="B9B9B9"/>
              <w:bottom w:val="single" w:sz="4" w:space="0" w:color="B9B9B9"/>
              <w:right w:val="single" w:sz="4" w:space="0" w:color="B9B9B9"/>
            </w:tcBorders>
            <w:shd w:val="clear" w:color="auto" w:fill="B9B9B9"/>
          </w:tcPr>
          <w:p w14:paraId="1D48D0BB"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sz w:val="22"/>
                <w:szCs w:val="22"/>
              </w:rPr>
              <w:t>Learner</w:t>
            </w:r>
            <w:r>
              <w:rPr>
                <w:rFonts w:ascii="Montserrat" w:eastAsia="Montserrat" w:hAnsi="Montserrat" w:cs="Montserrat"/>
                <w:smallCaps/>
                <w:color w:val="000000"/>
                <w:sz w:val="22"/>
                <w:szCs w:val="22"/>
              </w:rPr>
              <w:t>’S NAME:</w:t>
            </w:r>
          </w:p>
          <w:p w14:paraId="0D7C5806"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Borders>
              <w:top w:val="single" w:sz="4" w:space="0" w:color="B9B9B9"/>
              <w:left w:val="single" w:sz="4" w:space="0" w:color="B9B9B9"/>
              <w:bottom w:val="single" w:sz="4" w:space="0" w:color="B9B9B9"/>
              <w:right w:val="single" w:sz="4" w:space="0" w:color="B9B9B9"/>
            </w:tcBorders>
          </w:tcPr>
          <w:p w14:paraId="76499998" w14:textId="77777777" w:rsidR="00462C76" w:rsidRDefault="00462C76">
            <w:pPr>
              <w:keepLines/>
              <w:pBdr>
                <w:top w:val="nil"/>
                <w:left w:val="nil"/>
                <w:bottom w:val="nil"/>
                <w:right w:val="nil"/>
                <w:between w:val="nil"/>
              </w:pBdr>
              <w:spacing w:after="60"/>
              <w:rPr>
                <w:color w:val="000000"/>
                <w:highlight w:val="yellow"/>
              </w:rPr>
            </w:pPr>
          </w:p>
        </w:tc>
      </w:tr>
      <w:tr w:rsidR="00462C76" w14:paraId="0AB01DCF" w14:textId="77777777">
        <w:trPr>
          <w:cantSplit/>
          <w:tblHeader/>
        </w:trPr>
        <w:tc>
          <w:tcPr>
            <w:tcW w:w="3092" w:type="dxa"/>
            <w:tcBorders>
              <w:top w:val="single" w:sz="4" w:space="0" w:color="B9B9B9"/>
              <w:left w:val="single" w:sz="4" w:space="0" w:color="B9B9B9"/>
              <w:bottom w:val="single" w:sz="4" w:space="0" w:color="B9B9B9"/>
              <w:right w:val="single" w:sz="4" w:space="0" w:color="B9B9B9"/>
            </w:tcBorders>
            <w:shd w:val="clear" w:color="auto" w:fill="B9B9B9"/>
          </w:tcPr>
          <w:p w14:paraId="23A0CA31"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sz w:val="22"/>
                <w:szCs w:val="22"/>
              </w:rPr>
              <w:t>Learners</w:t>
            </w:r>
            <w:r>
              <w:rPr>
                <w:rFonts w:ascii="Montserrat" w:eastAsia="Montserrat" w:hAnsi="Montserrat" w:cs="Montserrat"/>
                <w:smallCaps/>
                <w:color w:val="000000"/>
                <w:sz w:val="22"/>
                <w:szCs w:val="22"/>
              </w:rPr>
              <w:t xml:space="preserve">’S KNOWN PROTECTED CHARACTERISTICS: </w:t>
            </w:r>
          </w:p>
          <w:p w14:paraId="6A798960"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Borders>
              <w:top w:val="single" w:sz="4" w:space="0" w:color="B9B9B9"/>
              <w:left w:val="single" w:sz="4" w:space="0" w:color="B9B9B9"/>
              <w:bottom w:val="single" w:sz="4" w:space="0" w:color="B9B9B9"/>
              <w:right w:val="single" w:sz="4" w:space="0" w:color="B9B9B9"/>
            </w:tcBorders>
          </w:tcPr>
          <w:p w14:paraId="53980978" w14:textId="77777777" w:rsidR="00462C76" w:rsidRDefault="003015FB">
            <w:pPr>
              <w:keepLines/>
              <w:pBdr>
                <w:top w:val="nil"/>
                <w:left w:val="nil"/>
                <w:bottom w:val="nil"/>
                <w:right w:val="nil"/>
                <w:between w:val="nil"/>
              </w:pBdr>
              <w:spacing w:after="60"/>
              <w:rPr>
                <w:color w:val="000000"/>
              </w:rPr>
            </w:pPr>
            <w:r>
              <w:rPr>
                <w:color w:val="000000"/>
              </w:rPr>
              <w:t>[sex, race, disability, religion or belief, gender reassignment, pregnancy/maternity, sexual orientation]</w:t>
            </w:r>
          </w:p>
        </w:tc>
      </w:tr>
      <w:tr w:rsidR="00462C76" w14:paraId="322B90E5" w14:textId="77777777">
        <w:trPr>
          <w:cantSplit/>
        </w:trPr>
        <w:tc>
          <w:tcPr>
            <w:tcW w:w="3092" w:type="dxa"/>
            <w:shd w:val="clear" w:color="auto" w:fill="B9B9B9"/>
          </w:tcPr>
          <w:p w14:paraId="2174402E"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NAME OF STAFF MEMBER REPORTING THE INCIDENT:</w:t>
            </w:r>
          </w:p>
        </w:tc>
        <w:tc>
          <w:tcPr>
            <w:tcW w:w="6434" w:type="dxa"/>
          </w:tcPr>
          <w:p w14:paraId="03CEDE1C" w14:textId="77777777" w:rsidR="00462C76" w:rsidRDefault="00462C76">
            <w:pPr>
              <w:keepLines/>
              <w:pBdr>
                <w:top w:val="nil"/>
                <w:left w:val="nil"/>
                <w:bottom w:val="nil"/>
                <w:right w:val="nil"/>
                <w:between w:val="nil"/>
              </w:pBdr>
              <w:spacing w:after="60"/>
              <w:rPr>
                <w:color w:val="000000"/>
                <w:highlight w:val="yellow"/>
              </w:rPr>
            </w:pPr>
          </w:p>
        </w:tc>
      </w:tr>
      <w:tr w:rsidR="00462C76" w14:paraId="1ED0940A" w14:textId="77777777">
        <w:trPr>
          <w:cantSplit/>
        </w:trPr>
        <w:tc>
          <w:tcPr>
            <w:tcW w:w="3092" w:type="dxa"/>
            <w:shd w:val="clear" w:color="auto" w:fill="B9B9B9"/>
          </w:tcPr>
          <w:p w14:paraId="4C6267EC"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DATE:</w:t>
            </w:r>
          </w:p>
        </w:tc>
        <w:tc>
          <w:tcPr>
            <w:tcW w:w="6434" w:type="dxa"/>
          </w:tcPr>
          <w:p w14:paraId="7639B48E" w14:textId="77777777" w:rsidR="00462C76" w:rsidRDefault="00462C76">
            <w:pPr>
              <w:keepLines/>
              <w:pBdr>
                <w:top w:val="nil"/>
                <w:left w:val="nil"/>
                <w:bottom w:val="nil"/>
                <w:right w:val="nil"/>
                <w:between w:val="nil"/>
              </w:pBdr>
              <w:spacing w:after="60"/>
              <w:rPr>
                <w:color w:val="000000"/>
              </w:rPr>
            </w:pPr>
          </w:p>
        </w:tc>
      </w:tr>
      <w:tr w:rsidR="00462C76" w14:paraId="5D7CC50B" w14:textId="77777777">
        <w:trPr>
          <w:cantSplit/>
        </w:trPr>
        <w:tc>
          <w:tcPr>
            <w:tcW w:w="3092" w:type="dxa"/>
            <w:shd w:val="clear" w:color="auto" w:fill="B9B9B9"/>
          </w:tcPr>
          <w:p w14:paraId="42CBFF33"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WHERE DID THE INCIDENT TAKE PLACE?</w:t>
            </w:r>
          </w:p>
          <w:p w14:paraId="270A30E1"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4D01EA0D" w14:textId="77777777" w:rsidR="00462C76" w:rsidRDefault="00462C76">
            <w:pPr>
              <w:keepLines/>
              <w:pBdr>
                <w:top w:val="nil"/>
                <w:left w:val="nil"/>
                <w:bottom w:val="nil"/>
                <w:right w:val="nil"/>
                <w:between w:val="nil"/>
              </w:pBdr>
              <w:spacing w:after="60"/>
              <w:rPr>
                <w:color w:val="000000"/>
              </w:rPr>
            </w:pPr>
          </w:p>
        </w:tc>
      </w:tr>
      <w:tr w:rsidR="00462C76" w14:paraId="7A8A0A65" w14:textId="77777777">
        <w:trPr>
          <w:cantSplit/>
        </w:trPr>
        <w:tc>
          <w:tcPr>
            <w:tcW w:w="3092" w:type="dxa"/>
            <w:shd w:val="clear" w:color="auto" w:fill="B9B9B9"/>
          </w:tcPr>
          <w:p w14:paraId="16A02C69"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 xml:space="preserve">WHEN DID THE INCIDENT TAKE PLACE? </w:t>
            </w:r>
          </w:p>
          <w:p w14:paraId="19D483D3"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08D1FAAA" w14:textId="77777777" w:rsidR="00462C76" w:rsidRDefault="00462C76">
            <w:pPr>
              <w:keepLines/>
              <w:pBdr>
                <w:top w:val="nil"/>
                <w:left w:val="nil"/>
                <w:bottom w:val="nil"/>
                <w:right w:val="nil"/>
                <w:between w:val="nil"/>
              </w:pBdr>
              <w:spacing w:after="60"/>
              <w:rPr>
                <w:color w:val="000000"/>
                <w:highlight w:val="yellow"/>
              </w:rPr>
            </w:pPr>
          </w:p>
        </w:tc>
      </w:tr>
      <w:tr w:rsidR="00462C76" w14:paraId="17316931" w14:textId="77777777">
        <w:trPr>
          <w:cantSplit/>
        </w:trPr>
        <w:tc>
          <w:tcPr>
            <w:tcW w:w="3092" w:type="dxa"/>
            <w:shd w:val="clear" w:color="auto" w:fill="B9B9B9"/>
          </w:tcPr>
          <w:p w14:paraId="1CBDBF34"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WHAT HAPPENED?</w:t>
            </w:r>
          </w:p>
          <w:p w14:paraId="365CE0C5"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2427A5DB"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2012968E"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042690D1"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568E637D"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2F8B89C7" w14:textId="77777777" w:rsidR="00462C76" w:rsidRDefault="00462C76">
            <w:pPr>
              <w:keepLines/>
              <w:pBdr>
                <w:top w:val="nil"/>
                <w:left w:val="nil"/>
                <w:bottom w:val="nil"/>
                <w:right w:val="nil"/>
                <w:between w:val="nil"/>
              </w:pBdr>
              <w:spacing w:after="60"/>
              <w:rPr>
                <w:color w:val="000000"/>
                <w:highlight w:val="yellow"/>
              </w:rPr>
            </w:pPr>
          </w:p>
        </w:tc>
      </w:tr>
      <w:tr w:rsidR="00462C76" w14:paraId="253422FA" w14:textId="77777777">
        <w:trPr>
          <w:cantSplit/>
        </w:trPr>
        <w:tc>
          <w:tcPr>
            <w:tcW w:w="3092" w:type="dxa"/>
            <w:shd w:val="clear" w:color="auto" w:fill="B9B9B9"/>
          </w:tcPr>
          <w:p w14:paraId="5D9D44BB"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WHO WAS INVOLVED?</w:t>
            </w:r>
          </w:p>
          <w:p w14:paraId="7562A228"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63F3CBC5"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1ADD2C7F"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3200B524"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6031F7F9"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7802F9C0" w14:textId="77777777" w:rsidR="00462C76" w:rsidRDefault="00462C76">
            <w:pPr>
              <w:keepLines/>
              <w:pBdr>
                <w:top w:val="nil"/>
                <w:left w:val="nil"/>
                <w:bottom w:val="nil"/>
                <w:right w:val="nil"/>
                <w:between w:val="nil"/>
              </w:pBdr>
              <w:spacing w:after="60"/>
              <w:rPr>
                <w:color w:val="000000"/>
                <w:highlight w:val="yellow"/>
              </w:rPr>
            </w:pPr>
          </w:p>
        </w:tc>
      </w:tr>
      <w:tr w:rsidR="00462C76" w14:paraId="3D0D1BA1" w14:textId="77777777">
        <w:trPr>
          <w:cantSplit/>
        </w:trPr>
        <w:tc>
          <w:tcPr>
            <w:tcW w:w="3092" w:type="dxa"/>
            <w:shd w:val="clear" w:color="auto" w:fill="B9B9B9"/>
          </w:tcPr>
          <w:p w14:paraId="5C2E9DC5"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t>WHAT ACTIONS WERE TAKEN</w:t>
            </w:r>
            <w:r>
              <w:rPr>
                <w:rFonts w:ascii="Montserrat" w:eastAsia="Montserrat" w:hAnsi="Montserrat" w:cs="Montserrat"/>
                <w:smallCaps/>
                <w:sz w:val="22"/>
                <w:szCs w:val="22"/>
              </w:rPr>
              <w:t>?</w:t>
            </w:r>
          </w:p>
          <w:p w14:paraId="03677D50"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343F2B5F"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766FB606"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36A6EE34" w14:textId="77777777" w:rsidR="00462C76" w:rsidRDefault="00462C76">
            <w:pPr>
              <w:keepLines/>
              <w:pBdr>
                <w:top w:val="nil"/>
                <w:left w:val="nil"/>
                <w:bottom w:val="nil"/>
                <w:right w:val="nil"/>
                <w:between w:val="nil"/>
              </w:pBdr>
              <w:spacing w:after="60"/>
              <w:rPr>
                <w:color w:val="000000"/>
                <w:highlight w:val="yellow"/>
              </w:rPr>
            </w:pPr>
          </w:p>
        </w:tc>
      </w:tr>
      <w:tr w:rsidR="00462C76" w14:paraId="3C7F2ED3" w14:textId="77777777">
        <w:trPr>
          <w:cantSplit/>
        </w:trPr>
        <w:tc>
          <w:tcPr>
            <w:tcW w:w="3092" w:type="dxa"/>
            <w:shd w:val="clear" w:color="auto" w:fill="B9B9B9"/>
          </w:tcPr>
          <w:p w14:paraId="3AE9C80E"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sz w:val="22"/>
                <w:szCs w:val="22"/>
              </w:rPr>
              <w:t>RJ actions taken</w:t>
            </w:r>
            <w:r>
              <w:rPr>
                <w:rFonts w:ascii="Montserrat" w:eastAsia="Montserrat" w:hAnsi="Montserrat" w:cs="Montserrat"/>
                <w:smallCaps/>
                <w:color w:val="000000"/>
                <w:sz w:val="22"/>
                <w:szCs w:val="22"/>
              </w:rPr>
              <w:t xml:space="preserve"> </w:t>
            </w:r>
          </w:p>
          <w:p w14:paraId="35AC8F63"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38059BB0"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4A3276CB"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p w14:paraId="0D042B02"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73F2965C" w14:textId="77777777" w:rsidR="00462C76" w:rsidRDefault="00462C76">
            <w:pPr>
              <w:keepLines/>
              <w:pBdr>
                <w:top w:val="nil"/>
                <w:left w:val="nil"/>
                <w:bottom w:val="nil"/>
                <w:right w:val="nil"/>
                <w:between w:val="nil"/>
              </w:pBdr>
              <w:spacing w:after="60"/>
              <w:rPr>
                <w:color w:val="000000"/>
                <w:highlight w:val="yellow"/>
              </w:rPr>
            </w:pPr>
          </w:p>
        </w:tc>
      </w:tr>
      <w:tr w:rsidR="00462C76" w14:paraId="6C1E70ED" w14:textId="77777777">
        <w:trPr>
          <w:cantSplit/>
        </w:trPr>
        <w:tc>
          <w:tcPr>
            <w:tcW w:w="3092" w:type="dxa"/>
            <w:shd w:val="clear" w:color="auto" w:fill="B9B9B9"/>
          </w:tcPr>
          <w:p w14:paraId="7634219A" w14:textId="77777777" w:rsidR="00462C76" w:rsidRDefault="003015FB">
            <w:pPr>
              <w:pBdr>
                <w:top w:val="nil"/>
                <w:left w:val="nil"/>
                <w:bottom w:val="nil"/>
                <w:right w:val="nil"/>
                <w:between w:val="nil"/>
              </w:pBdr>
              <w:spacing w:after="0"/>
              <w:rPr>
                <w:rFonts w:ascii="Montserrat" w:eastAsia="Montserrat" w:hAnsi="Montserrat" w:cs="Montserrat"/>
                <w:color w:val="000000"/>
                <w:sz w:val="22"/>
                <w:szCs w:val="22"/>
              </w:rPr>
            </w:pPr>
            <w:r>
              <w:rPr>
                <w:rFonts w:ascii="Montserrat" w:eastAsia="Montserrat" w:hAnsi="Montserrat" w:cs="Montserrat"/>
                <w:smallCaps/>
                <w:color w:val="000000"/>
                <w:sz w:val="22"/>
                <w:szCs w:val="22"/>
              </w:rPr>
              <w:lastRenderedPageBreak/>
              <w:t>PEOPLE INFORMED OF THE INCIDENT (STAFF,</w:t>
            </w:r>
            <w:r>
              <w:rPr>
                <w:rFonts w:ascii="Montserrat" w:eastAsia="Montserrat" w:hAnsi="Montserrat" w:cs="Montserrat"/>
                <w:smallCaps/>
                <w:sz w:val="22"/>
                <w:szCs w:val="22"/>
              </w:rPr>
              <w:t>Directors</w:t>
            </w:r>
            <w:r>
              <w:rPr>
                <w:rFonts w:ascii="Montserrat" w:eastAsia="Montserrat" w:hAnsi="Montserrat" w:cs="Montserrat"/>
                <w:smallCaps/>
                <w:color w:val="000000"/>
                <w:sz w:val="22"/>
                <w:szCs w:val="22"/>
              </w:rPr>
              <w:t>, PARENTS, POLICE):</w:t>
            </w:r>
          </w:p>
          <w:p w14:paraId="48F9FFB0" w14:textId="77777777" w:rsidR="00462C76" w:rsidRDefault="00462C76">
            <w:pPr>
              <w:pBdr>
                <w:top w:val="nil"/>
                <w:left w:val="nil"/>
                <w:bottom w:val="nil"/>
                <w:right w:val="nil"/>
                <w:between w:val="nil"/>
              </w:pBdr>
              <w:spacing w:after="0"/>
              <w:rPr>
                <w:rFonts w:ascii="Montserrat" w:eastAsia="Montserrat" w:hAnsi="Montserrat" w:cs="Montserrat"/>
                <w:color w:val="000000"/>
                <w:sz w:val="22"/>
                <w:szCs w:val="22"/>
              </w:rPr>
            </w:pPr>
          </w:p>
        </w:tc>
        <w:tc>
          <w:tcPr>
            <w:tcW w:w="6434" w:type="dxa"/>
          </w:tcPr>
          <w:p w14:paraId="39D2EEC3" w14:textId="77777777" w:rsidR="00462C76" w:rsidRDefault="00462C76">
            <w:pPr>
              <w:keepLines/>
              <w:pBdr>
                <w:top w:val="nil"/>
                <w:left w:val="nil"/>
                <w:bottom w:val="nil"/>
                <w:right w:val="nil"/>
                <w:between w:val="nil"/>
              </w:pBdr>
              <w:spacing w:after="60"/>
              <w:rPr>
                <w:color w:val="000000"/>
                <w:highlight w:val="yellow"/>
              </w:rPr>
            </w:pPr>
          </w:p>
        </w:tc>
      </w:tr>
    </w:tbl>
    <w:p w14:paraId="66DF15E1" w14:textId="77777777" w:rsidR="00462C76" w:rsidRDefault="00462C76">
      <w:pPr>
        <w:pBdr>
          <w:top w:val="nil"/>
          <w:left w:val="nil"/>
          <w:bottom w:val="nil"/>
          <w:right w:val="nil"/>
          <w:between w:val="nil"/>
        </w:pBdr>
        <w:spacing w:after="240" w:line="259" w:lineRule="auto"/>
        <w:rPr>
          <w:color w:val="000000"/>
          <w:sz w:val="28"/>
          <w:szCs w:val="28"/>
        </w:rPr>
      </w:pPr>
      <w:bookmarkStart w:id="35" w:name="_heading=h.1hmsyys" w:colFirst="0" w:colLast="0"/>
      <w:bookmarkEnd w:id="35"/>
    </w:p>
    <w:p w14:paraId="1757343B" w14:textId="77777777" w:rsidR="00462C76" w:rsidRDefault="00462C76">
      <w:pPr>
        <w:pStyle w:val="Heading3"/>
      </w:pPr>
    </w:p>
    <w:p w14:paraId="077B6699" w14:textId="77777777" w:rsidR="00462C76" w:rsidRDefault="00462C76">
      <w:pPr>
        <w:pStyle w:val="Heading3"/>
      </w:pPr>
    </w:p>
    <w:p w14:paraId="241BA0AC" w14:textId="77777777" w:rsidR="00462C76" w:rsidRDefault="00462C76">
      <w:pPr>
        <w:pStyle w:val="Heading3"/>
      </w:pPr>
    </w:p>
    <w:p w14:paraId="52EFBCF3" w14:textId="77777777" w:rsidR="00462C76" w:rsidRDefault="003015FB">
      <w:pPr>
        <w:pStyle w:val="Heading3"/>
      </w:pPr>
      <w:r>
        <w:t>Appendix 4: letters to parents about Restorative Justice meeting - templates</w:t>
      </w:r>
    </w:p>
    <w:p w14:paraId="5230A7A5" w14:textId="77777777" w:rsidR="00462C76" w:rsidRDefault="003015FB">
      <w:pPr>
        <w:pBdr>
          <w:top w:val="nil"/>
          <w:left w:val="nil"/>
          <w:bottom w:val="nil"/>
          <w:right w:val="nil"/>
          <w:between w:val="nil"/>
        </w:pBdr>
        <w:spacing w:before="240"/>
        <w:rPr>
          <w:b/>
          <w:bCs/>
          <w:color w:val="12263F"/>
          <w:sz w:val="24"/>
          <w:szCs w:val="24"/>
        </w:rPr>
      </w:pPr>
      <w:r>
        <w:rPr>
          <w:b/>
          <w:bCs/>
          <w:color w:val="12263F"/>
          <w:sz w:val="24"/>
          <w:szCs w:val="24"/>
        </w:rPr>
        <w:t>Restorative Justice letter</w:t>
      </w:r>
    </w:p>
    <w:p w14:paraId="2F9C37F7" w14:textId="77777777" w:rsidR="00462C76" w:rsidRDefault="00462C76"/>
    <w:p w14:paraId="171BBC19" w14:textId="77777777" w:rsidR="00462C76" w:rsidRDefault="003015FB">
      <w:pPr>
        <w:spacing w:line="360" w:lineRule="auto"/>
      </w:pPr>
      <w:r>
        <w:t xml:space="preserve">Dear </w:t>
      </w:r>
      <w:r>
        <w:rPr>
          <w:highlight w:val="yellow"/>
        </w:rPr>
        <w:t>[insert parent name]</w:t>
      </w:r>
      <w:r>
        <w:t xml:space="preserve">, </w:t>
      </w:r>
    </w:p>
    <w:p w14:paraId="1E0BDBDB" w14:textId="77777777" w:rsidR="00462C76" w:rsidRDefault="003015FB">
      <w:pPr>
        <w:spacing w:line="360" w:lineRule="auto"/>
      </w:pPr>
      <w:r>
        <w:t>I wanted to make you aware of an incident that happened today. [</w:t>
      </w:r>
      <w:r>
        <w:rPr>
          <w:highlight w:val="yellow"/>
        </w:rPr>
        <w:t>Insert brief description of the behaviour incident</w:t>
      </w:r>
      <w:r>
        <w:t>]. As you will appreciate, this behaviour doesn’t adhere to our ethos, which is set out in our behaviour policy. [</w:t>
      </w:r>
      <w:r>
        <w:rPr>
          <w:highlight w:val="yellow"/>
        </w:rPr>
        <w:t>You may want to reference the specific part, e.g. ‘treating others fairly’ or ‘respecting other pupils’ property’.]</w:t>
      </w:r>
      <w:r>
        <w:t xml:space="preserve"> </w:t>
      </w:r>
    </w:p>
    <w:p w14:paraId="47FE330E" w14:textId="77777777" w:rsidR="00462C76" w:rsidRDefault="003015FB">
      <w:pPr>
        <w:spacing w:line="360" w:lineRule="auto"/>
      </w:pPr>
      <w:r>
        <w:t>This has been promptly followed up with a restorative meeting  [</w:t>
      </w:r>
      <w:r>
        <w:rPr>
          <w:highlight w:val="yellow"/>
        </w:rPr>
        <w:t xml:space="preserve">insert brief description of what has been done) </w:t>
      </w:r>
      <w:r>
        <w:t>I am confident that no further action will need to be taken, but would be grateful if you could discuss [</w:t>
      </w:r>
      <w:r>
        <w:rPr>
          <w:highlight w:val="yellow"/>
        </w:rPr>
        <w:t>insert learner’s name</w:t>
      </w:r>
      <w:r>
        <w:t xml:space="preserve">] behaviour with them and the follow up restorative meeting to ensure they are aware of their involvement in the incident today.  </w:t>
      </w:r>
    </w:p>
    <w:p w14:paraId="7DF97966" w14:textId="77777777" w:rsidR="00462C76" w:rsidRDefault="003015FB">
      <w:pPr>
        <w:spacing w:line="360" w:lineRule="auto"/>
      </w:pPr>
      <w:r>
        <w:t xml:space="preserve">Please do not hesitate to contact me if you would like to discuss this further. </w:t>
      </w:r>
    </w:p>
    <w:p w14:paraId="66B32BAC" w14:textId="77777777" w:rsidR="00462C76" w:rsidRDefault="003015FB">
      <w:pPr>
        <w:spacing w:line="360" w:lineRule="auto"/>
      </w:pPr>
      <w:r>
        <w:br/>
        <w:t xml:space="preserve">Yours sincerely, </w:t>
      </w:r>
    </w:p>
    <w:p w14:paraId="029F5BCD" w14:textId="77777777" w:rsidR="00462C76" w:rsidRDefault="00462C76"/>
    <w:p w14:paraId="369173AE" w14:textId="77777777" w:rsidR="00462C76" w:rsidRDefault="003015FB">
      <w:r>
        <w:t>Date: ________________________</w:t>
      </w:r>
    </w:p>
    <w:p w14:paraId="050FBA80" w14:textId="77777777" w:rsidR="00462C76" w:rsidRDefault="00462C76"/>
    <w:p w14:paraId="47727446" w14:textId="77777777" w:rsidR="00462C76" w:rsidRDefault="00462C76"/>
    <w:p w14:paraId="0CE38EFA" w14:textId="77777777" w:rsidR="00462C76" w:rsidRDefault="003015FB">
      <w:r>
        <w:t>---------------------------------------------------------------------------------------------------------------------------------------------</w:t>
      </w:r>
    </w:p>
    <w:p w14:paraId="10F0D5BB" w14:textId="77777777" w:rsidR="00462C76" w:rsidRDefault="00462C76"/>
    <w:p w14:paraId="0244104C" w14:textId="77777777" w:rsidR="00462C76" w:rsidRDefault="003015FB">
      <w:r>
        <w:rPr>
          <w:b/>
          <w:bCs/>
        </w:rPr>
        <w:lastRenderedPageBreak/>
        <w:t>RJ letter – return slip</w:t>
      </w:r>
    </w:p>
    <w:p w14:paraId="0831F147" w14:textId="77777777" w:rsidR="00462C76" w:rsidRDefault="00462C76"/>
    <w:p w14:paraId="7F01F713" w14:textId="77777777" w:rsidR="00462C76" w:rsidRDefault="003015FB">
      <w:r>
        <w:t xml:space="preserve">Please return this slip to confirm you have received this letter. Thank you. </w:t>
      </w:r>
    </w:p>
    <w:p w14:paraId="09709346" w14:textId="77777777" w:rsidR="00462C76" w:rsidRDefault="00462C76"/>
    <w:p w14:paraId="3ECEA70B" w14:textId="77777777" w:rsidR="00462C76" w:rsidRDefault="003015FB">
      <w:r>
        <w:t>Name of child: __________________________________________________________________________</w:t>
      </w:r>
    </w:p>
    <w:p w14:paraId="18EB16D5" w14:textId="77777777" w:rsidR="00462C76" w:rsidRDefault="00462C76"/>
    <w:p w14:paraId="0DD7A7F3" w14:textId="77777777" w:rsidR="00462C76" w:rsidRDefault="003015FB">
      <w:r>
        <w:t>Parent name: ___________________________________________________________________________</w:t>
      </w:r>
    </w:p>
    <w:p w14:paraId="2552BC18" w14:textId="77777777" w:rsidR="00462C76" w:rsidRDefault="00462C76"/>
    <w:p w14:paraId="72069BA3" w14:textId="77777777" w:rsidR="00462C76" w:rsidRDefault="003015FB">
      <w:r>
        <w:t>Parent signature: ________________________________________________________________________</w:t>
      </w:r>
    </w:p>
    <w:p w14:paraId="028DC1E4" w14:textId="77777777" w:rsidR="00462C76" w:rsidRDefault="00462C76"/>
    <w:p w14:paraId="1353FD1B" w14:textId="77777777" w:rsidR="00462C76" w:rsidRDefault="00462C76"/>
    <w:p w14:paraId="1821ADE9" w14:textId="77777777" w:rsidR="00462C76" w:rsidRDefault="00462C76"/>
    <w:p w14:paraId="5F19777E" w14:textId="77777777" w:rsidR="00462C76" w:rsidRDefault="00462C76"/>
    <w:p w14:paraId="6F0A1149" w14:textId="77777777" w:rsidR="00462C76" w:rsidRDefault="00462C76"/>
    <w:p w14:paraId="704608AA" w14:textId="77777777" w:rsidR="00462C76" w:rsidRDefault="00462C76">
      <w:pPr>
        <w:rPr>
          <w:sz w:val="22"/>
          <w:szCs w:val="22"/>
        </w:rPr>
      </w:pPr>
    </w:p>
    <w:p w14:paraId="49C7585E" w14:textId="77777777" w:rsidR="00462C76" w:rsidRDefault="00462C76">
      <w:pPr>
        <w:rPr>
          <w:sz w:val="22"/>
          <w:szCs w:val="22"/>
        </w:rPr>
      </w:pPr>
    </w:p>
    <w:p w14:paraId="7F95FCAA" w14:textId="77777777" w:rsidR="00462C76" w:rsidRDefault="00462C76">
      <w:pPr>
        <w:rPr>
          <w:sz w:val="22"/>
          <w:szCs w:val="22"/>
        </w:rPr>
      </w:pPr>
    </w:p>
    <w:p w14:paraId="380B02E4" w14:textId="77777777" w:rsidR="00462C76" w:rsidRDefault="00462C76">
      <w:pPr>
        <w:rPr>
          <w:sz w:val="22"/>
          <w:szCs w:val="22"/>
        </w:rPr>
      </w:pPr>
    </w:p>
    <w:p w14:paraId="197AA57E" w14:textId="77777777" w:rsidR="00462C76" w:rsidRDefault="00462C76">
      <w:pPr>
        <w:rPr>
          <w:sz w:val="22"/>
          <w:szCs w:val="22"/>
        </w:rPr>
      </w:pPr>
    </w:p>
    <w:p w14:paraId="112BA340" w14:textId="77777777" w:rsidR="00462C76" w:rsidRDefault="00462C76">
      <w:pPr>
        <w:rPr>
          <w:sz w:val="22"/>
          <w:szCs w:val="22"/>
        </w:rPr>
      </w:pPr>
    </w:p>
    <w:p w14:paraId="522284DF" w14:textId="77777777" w:rsidR="00462C76" w:rsidRDefault="00462C76">
      <w:pPr>
        <w:rPr>
          <w:sz w:val="22"/>
          <w:szCs w:val="22"/>
        </w:rPr>
      </w:pPr>
    </w:p>
    <w:p w14:paraId="115048D0" w14:textId="77777777" w:rsidR="00462C76" w:rsidRDefault="00462C76">
      <w:pPr>
        <w:rPr>
          <w:sz w:val="22"/>
          <w:szCs w:val="22"/>
        </w:rPr>
      </w:pPr>
    </w:p>
    <w:p w14:paraId="50061952" w14:textId="77777777" w:rsidR="00462C76" w:rsidRDefault="00462C76">
      <w:pPr>
        <w:rPr>
          <w:sz w:val="22"/>
          <w:szCs w:val="22"/>
        </w:rPr>
      </w:pPr>
    </w:p>
    <w:p w14:paraId="15063CC1" w14:textId="77777777" w:rsidR="00462C76" w:rsidRDefault="00462C76">
      <w:pPr>
        <w:rPr>
          <w:sz w:val="22"/>
          <w:szCs w:val="22"/>
        </w:rPr>
      </w:pPr>
    </w:p>
    <w:p w14:paraId="2B55630C" w14:textId="77777777" w:rsidR="00462C76" w:rsidRDefault="00462C76">
      <w:pPr>
        <w:rPr>
          <w:sz w:val="22"/>
          <w:szCs w:val="22"/>
        </w:rPr>
      </w:pPr>
    </w:p>
    <w:p w14:paraId="05C5A046" w14:textId="77777777" w:rsidR="00462C76" w:rsidRDefault="00462C76">
      <w:pPr>
        <w:rPr>
          <w:sz w:val="22"/>
          <w:szCs w:val="22"/>
        </w:rPr>
      </w:pPr>
    </w:p>
    <w:p w14:paraId="09A259E7" w14:textId="77777777" w:rsidR="00462C76" w:rsidRDefault="00462C76">
      <w:pPr>
        <w:rPr>
          <w:sz w:val="22"/>
          <w:szCs w:val="22"/>
        </w:rPr>
      </w:pPr>
    </w:p>
    <w:p w14:paraId="345F966F" w14:textId="77777777" w:rsidR="00462C76" w:rsidRDefault="00462C76">
      <w:pPr>
        <w:rPr>
          <w:sz w:val="22"/>
          <w:szCs w:val="22"/>
        </w:rPr>
      </w:pPr>
    </w:p>
    <w:p w14:paraId="521AFDE9" w14:textId="77777777" w:rsidR="00462C76" w:rsidRDefault="00462C76"/>
    <w:p w14:paraId="708BA876" w14:textId="77777777" w:rsidR="00462C76" w:rsidRDefault="00462C76">
      <w:pPr>
        <w:pBdr>
          <w:top w:val="nil"/>
          <w:left w:val="nil"/>
          <w:bottom w:val="nil"/>
          <w:right w:val="nil"/>
          <w:between w:val="nil"/>
        </w:pBdr>
        <w:rPr>
          <w:color w:val="000000"/>
        </w:rPr>
      </w:pPr>
    </w:p>
    <w:p w14:paraId="38CAA862" w14:textId="77777777" w:rsidR="00462C76" w:rsidRDefault="00462C76">
      <w:pPr>
        <w:pBdr>
          <w:top w:val="nil"/>
          <w:left w:val="nil"/>
          <w:bottom w:val="nil"/>
          <w:right w:val="nil"/>
          <w:between w:val="nil"/>
        </w:pBdr>
        <w:rPr>
          <w:color w:val="000000"/>
        </w:rPr>
      </w:pPr>
    </w:p>
    <w:p w14:paraId="51AA98A2" w14:textId="77777777" w:rsidR="00462C76" w:rsidRDefault="00462C76">
      <w:pPr>
        <w:pBdr>
          <w:top w:val="nil"/>
          <w:left w:val="nil"/>
          <w:bottom w:val="nil"/>
          <w:right w:val="nil"/>
          <w:between w:val="nil"/>
        </w:pBdr>
        <w:rPr>
          <w:color w:val="000000"/>
        </w:rPr>
      </w:pPr>
    </w:p>
    <w:p w14:paraId="18AE614F" w14:textId="77777777" w:rsidR="00462C76" w:rsidRDefault="00462C76">
      <w:pPr>
        <w:pBdr>
          <w:top w:val="nil"/>
          <w:left w:val="nil"/>
          <w:bottom w:val="nil"/>
          <w:right w:val="nil"/>
          <w:between w:val="nil"/>
        </w:pBdr>
        <w:rPr>
          <w:color w:val="000000"/>
        </w:rPr>
      </w:pPr>
    </w:p>
    <w:p w14:paraId="74D7E119" w14:textId="77777777" w:rsidR="00462C76" w:rsidRDefault="00462C76">
      <w:pPr>
        <w:pBdr>
          <w:top w:val="nil"/>
          <w:left w:val="nil"/>
          <w:bottom w:val="nil"/>
          <w:right w:val="nil"/>
          <w:between w:val="nil"/>
        </w:pBdr>
        <w:rPr>
          <w:color w:val="000000"/>
        </w:rPr>
      </w:pPr>
    </w:p>
    <w:p w14:paraId="18E36E47" w14:textId="77777777" w:rsidR="00462C76" w:rsidRDefault="00462C76">
      <w:pPr>
        <w:pBdr>
          <w:top w:val="nil"/>
          <w:left w:val="nil"/>
          <w:bottom w:val="nil"/>
          <w:right w:val="nil"/>
          <w:between w:val="nil"/>
        </w:pBdr>
        <w:rPr>
          <w:color w:val="000000"/>
        </w:rPr>
      </w:pPr>
    </w:p>
    <w:p w14:paraId="680A4660" w14:textId="77777777" w:rsidR="00462C76" w:rsidRDefault="00462C76">
      <w:pPr>
        <w:pBdr>
          <w:top w:val="nil"/>
          <w:left w:val="nil"/>
          <w:bottom w:val="nil"/>
          <w:right w:val="nil"/>
          <w:between w:val="nil"/>
        </w:pBdr>
        <w:rPr>
          <w:color w:val="000000"/>
        </w:rPr>
      </w:pPr>
    </w:p>
    <w:p w14:paraId="6D3AADA2" w14:textId="77777777" w:rsidR="00462C76" w:rsidRDefault="00462C76">
      <w:pPr>
        <w:pBdr>
          <w:top w:val="nil"/>
          <w:left w:val="nil"/>
          <w:bottom w:val="nil"/>
          <w:right w:val="nil"/>
          <w:between w:val="nil"/>
        </w:pBdr>
        <w:rPr>
          <w:color w:val="000000"/>
        </w:rPr>
      </w:pPr>
    </w:p>
    <w:p w14:paraId="7F241B1B" w14:textId="77777777" w:rsidR="00462C76" w:rsidRDefault="00462C76">
      <w:pPr>
        <w:pBdr>
          <w:top w:val="nil"/>
          <w:left w:val="nil"/>
          <w:bottom w:val="nil"/>
          <w:right w:val="nil"/>
          <w:between w:val="nil"/>
        </w:pBdr>
        <w:rPr>
          <w:color w:val="000000"/>
        </w:rPr>
      </w:pPr>
    </w:p>
    <w:p w14:paraId="2730D35F" w14:textId="77777777" w:rsidR="00462C76" w:rsidRDefault="00462C76">
      <w:pPr>
        <w:pBdr>
          <w:top w:val="nil"/>
          <w:left w:val="nil"/>
          <w:bottom w:val="nil"/>
          <w:right w:val="nil"/>
          <w:between w:val="nil"/>
        </w:pBdr>
        <w:rPr>
          <w:color w:val="000000"/>
        </w:rPr>
      </w:pPr>
    </w:p>
    <w:p w14:paraId="1729A108" w14:textId="77777777" w:rsidR="00462C76" w:rsidRDefault="00462C76">
      <w:pPr>
        <w:pBdr>
          <w:top w:val="nil"/>
          <w:left w:val="nil"/>
          <w:bottom w:val="nil"/>
          <w:right w:val="nil"/>
          <w:between w:val="nil"/>
        </w:pBdr>
        <w:rPr>
          <w:color w:val="000000"/>
        </w:rPr>
      </w:pPr>
    </w:p>
    <w:p w14:paraId="33136841" w14:textId="77777777" w:rsidR="00462C76" w:rsidRDefault="00462C76">
      <w:pPr>
        <w:pBdr>
          <w:top w:val="nil"/>
          <w:left w:val="nil"/>
          <w:bottom w:val="nil"/>
          <w:right w:val="nil"/>
          <w:between w:val="nil"/>
        </w:pBdr>
        <w:rPr>
          <w:color w:val="000000"/>
        </w:rPr>
      </w:pPr>
    </w:p>
    <w:p w14:paraId="0A934FDF" w14:textId="77777777" w:rsidR="00462C76" w:rsidRDefault="00462C76">
      <w:pPr>
        <w:pBdr>
          <w:top w:val="nil"/>
          <w:left w:val="nil"/>
          <w:bottom w:val="nil"/>
          <w:right w:val="nil"/>
          <w:between w:val="nil"/>
        </w:pBdr>
        <w:rPr>
          <w:color w:val="000000"/>
        </w:rPr>
      </w:pPr>
    </w:p>
    <w:p w14:paraId="506BD1B6" w14:textId="77777777" w:rsidR="00462C76" w:rsidRDefault="00462C76">
      <w:pPr>
        <w:pBdr>
          <w:top w:val="nil"/>
          <w:left w:val="nil"/>
          <w:bottom w:val="nil"/>
          <w:right w:val="nil"/>
          <w:between w:val="nil"/>
        </w:pBdr>
        <w:rPr>
          <w:color w:val="000000"/>
        </w:rPr>
      </w:pPr>
    </w:p>
    <w:p w14:paraId="535919B1" w14:textId="77777777" w:rsidR="00462C76" w:rsidRDefault="00462C76">
      <w:pPr>
        <w:pBdr>
          <w:top w:val="nil"/>
          <w:left w:val="nil"/>
          <w:bottom w:val="nil"/>
          <w:right w:val="nil"/>
          <w:between w:val="nil"/>
        </w:pBdr>
        <w:spacing w:before="240"/>
        <w:rPr>
          <w:color w:val="000000"/>
        </w:rPr>
      </w:pPr>
    </w:p>
    <w:p w14:paraId="1C3B8EB1" w14:textId="77777777" w:rsidR="00462C76" w:rsidRDefault="00462C76"/>
    <w:sectPr w:rsidR="00462C76">
      <w:headerReference w:type="even" r:id="rId31"/>
      <w:headerReference w:type="default" r:id="rId32"/>
      <w:footerReference w:type="even" r:id="rId33"/>
      <w:footerReference w:type="default" r:id="rId34"/>
      <w:headerReference w:type="first" r:id="rId35"/>
      <w:footerReference w:type="first" r:id="rId36"/>
      <w:pgSz w:w="11900" w:h="16840"/>
      <w:pgMar w:top="992" w:right="1077" w:bottom="1701" w:left="1077" w:header="561" w:footer="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4AFC6" w14:textId="77777777" w:rsidR="003015FB" w:rsidRDefault="003015FB">
      <w:pPr>
        <w:spacing w:after="0"/>
      </w:pPr>
      <w:r>
        <w:separator/>
      </w:r>
    </w:p>
  </w:endnote>
  <w:endnote w:type="continuationSeparator" w:id="0">
    <w:p w14:paraId="1FF1CC11" w14:textId="77777777" w:rsidR="003015FB" w:rsidRDefault="003015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E0398A5-6CD1-4FD7-8C8C-9F96DAAE6D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7EE264E0-E088-4304-8A72-2E1C0CFA9AC3}"/>
  </w:font>
  <w:font w:name="Calibri">
    <w:panose1 w:val="020F0502020204030204"/>
    <w:charset w:val="00"/>
    <w:family w:val="swiss"/>
    <w:pitch w:val="variable"/>
    <w:sig w:usb0="E4002EFF" w:usb1="C200247B" w:usb2="00000009" w:usb3="00000000" w:csb0="000001FF" w:csb1="00000000"/>
    <w:embedRegular r:id="rId3" w:fontKey="{ACBD57D5-0F12-4A5C-99B6-BB30D22729E5}"/>
  </w:font>
  <w:font w:name="Montserrat">
    <w:charset w:val="00"/>
    <w:family w:val="auto"/>
    <w:pitch w:val="variable"/>
    <w:sig w:usb0="2000020F" w:usb1="00000003" w:usb2="00000000" w:usb3="00000000" w:csb0="00000197" w:csb1="00000000"/>
    <w:embedRegular r:id="rId4" w:fontKey="{530FC127-7D9E-4846-A231-279E8F5FDDC8}"/>
  </w:font>
  <w:font w:name="Cambria">
    <w:panose1 w:val="02040503050406030204"/>
    <w:charset w:val="00"/>
    <w:family w:val="roman"/>
    <w:pitch w:val="variable"/>
    <w:sig w:usb0="E00006FF" w:usb1="420024FF" w:usb2="02000000" w:usb3="00000000" w:csb0="0000019F" w:csb1="00000000"/>
    <w:embedRegular r:id="rId5" w:fontKey="{06EA56C6-6CE7-47CB-9AAA-97823DF58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624D" w14:textId="77777777" w:rsidR="00462C76" w:rsidRDefault="00462C76">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342B" w14:textId="77777777" w:rsidR="00462C76" w:rsidRDefault="00462C76">
    <w:pPr>
      <w:pBdr>
        <w:top w:val="nil"/>
        <w:left w:val="nil"/>
        <w:bottom w:val="nil"/>
        <w:right w:val="nil"/>
        <w:between w:val="nil"/>
      </w:pBdr>
      <w:shd w:val="clear" w:color="auto" w:fill="FFFFFF"/>
      <w:rPr>
        <w:color w:val="8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08720" w14:textId="77777777" w:rsidR="00462C76" w:rsidRDefault="00462C76">
    <w:pPr>
      <w:pBdr>
        <w:top w:val="nil"/>
        <w:left w:val="nil"/>
        <w:bottom w:val="nil"/>
        <w:right w:val="nil"/>
        <w:between w:val="nil"/>
      </w:pBdr>
      <w:shd w:val="clear" w:color="auto" w:fill="FFFFFF"/>
      <w:rPr>
        <w:color w:val="80808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7978" w14:textId="77777777" w:rsidR="00462C76" w:rsidRDefault="00462C76">
    <w:pPr>
      <w:widowControl w:val="0"/>
      <w:pBdr>
        <w:top w:val="nil"/>
        <w:left w:val="nil"/>
        <w:bottom w:val="nil"/>
        <w:right w:val="nil"/>
        <w:between w:val="nil"/>
      </w:pBdr>
      <w:spacing w:after="0" w:line="276" w:lineRule="auto"/>
      <w:rPr>
        <w:color w:val="808080"/>
        <w:sz w:val="16"/>
        <w:szCs w:val="16"/>
      </w:rPr>
    </w:pPr>
  </w:p>
  <w:tbl>
    <w:tblPr>
      <w:tblStyle w:val="aa"/>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462C76" w14:paraId="5AA6164D" w14:textId="77777777">
      <w:tc>
        <w:tcPr>
          <w:tcW w:w="6379" w:type="dxa"/>
        </w:tcPr>
        <w:p w14:paraId="6CCBBE97" w14:textId="77777777" w:rsidR="00462C76" w:rsidRDefault="003015FB">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5F5BAA6E" w14:textId="77777777" w:rsidR="00462C76" w:rsidRDefault="00462C76">
          <w:pPr>
            <w:shd w:val="clear" w:color="auto" w:fill="FFFFFF"/>
            <w:rPr>
              <w:color w:val="BFBFBF"/>
              <w:sz w:val="17"/>
              <w:szCs w:val="17"/>
            </w:rPr>
          </w:pPr>
        </w:p>
      </w:tc>
    </w:tr>
  </w:tbl>
  <w:p w14:paraId="30B267BB" w14:textId="77777777" w:rsidR="00462C76" w:rsidRDefault="003015FB">
    <w:pPr>
      <w:pBdr>
        <w:top w:val="nil"/>
        <w:left w:val="nil"/>
        <w:bottom w:val="nil"/>
        <w:right w:val="nil"/>
        <w:between w:val="nil"/>
      </w:pBdr>
      <w:shd w:val="clear" w:color="auto" w:fill="FFFFFF"/>
      <w:rPr>
        <w:color w:val="808080"/>
        <w:sz w:val="16"/>
        <w:szCs w:val="16"/>
      </w:rPr>
    </w:pPr>
    <w:r>
      <w:rPr>
        <w:color w:val="000000"/>
        <w:sz w:val="16"/>
        <w:szCs w:val="16"/>
      </w:rPr>
      <w:t>Page</w:t>
    </w:r>
    <w:r>
      <w:rPr>
        <w:b/>
        <w:bCs/>
        <w:color w:val="808080"/>
        <w:sz w:val="16"/>
        <w:szCs w:val="16"/>
      </w:rPr>
      <w:t xml:space="preserve"> </w:t>
    </w:r>
    <w:r>
      <w:rPr>
        <w:b/>
        <w:bCs/>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p w14:paraId="47425004" w14:textId="77777777" w:rsidR="00462C76" w:rsidRDefault="00462C76">
    <w:pPr>
      <w:widowControl w:val="0"/>
      <w:pBdr>
        <w:top w:val="nil"/>
        <w:left w:val="nil"/>
        <w:bottom w:val="nil"/>
        <w:right w:val="nil"/>
        <w:between w:val="nil"/>
      </w:pBdr>
      <w:spacing w:after="0" w:line="276" w:lineRule="auto"/>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3BBBC" w14:textId="77777777" w:rsidR="003015FB" w:rsidRDefault="003015FB">
      <w:pPr>
        <w:spacing w:after="0"/>
      </w:pPr>
      <w:r>
        <w:separator/>
      </w:r>
    </w:p>
  </w:footnote>
  <w:footnote w:type="continuationSeparator" w:id="0">
    <w:p w14:paraId="2E7101B3" w14:textId="77777777" w:rsidR="003015FB" w:rsidRDefault="003015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19E1" w14:textId="77777777" w:rsidR="00462C76" w:rsidRDefault="003015FB">
    <w:r>
      <w:rPr>
        <w:noProof/>
      </w:rPr>
      <w:drawing>
        <wp:anchor distT="0" distB="0" distL="0" distR="0" simplePos="0" relativeHeight="251656704" behindDoc="1" locked="0" layoutInCell="1" hidden="0" allowOverlap="1" wp14:anchorId="54F34FA9" wp14:editId="1543E82E">
          <wp:simplePos x="0" y="0"/>
          <wp:positionH relativeFrom="leftMargin">
            <wp:align>center</wp:align>
          </wp:positionH>
          <wp:positionV relativeFrom="topMargin">
            <wp:align>center</wp:align>
          </wp:positionV>
          <wp:extent cx="7558405" cy="1069594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692EE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keydocs-background" style="position:absolute;margin-left:0;margin-top:0;width:595pt;height:842pt;z-index:-251657728;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23F2" w14:textId="77777777" w:rsidR="00462C76" w:rsidRDefault="00462C76"/>
  <w:p w14:paraId="689BA219" w14:textId="77777777" w:rsidR="00462C76" w:rsidRDefault="00462C76"/>
  <w:p w14:paraId="35A69936" w14:textId="77777777" w:rsidR="00462C76" w:rsidRDefault="00462C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FAEE" w14:textId="77777777" w:rsidR="00462C76" w:rsidRDefault="003015FB">
    <w:r>
      <w:rPr>
        <w:noProof/>
      </w:rPr>
      <w:drawing>
        <wp:anchor distT="114300" distB="114300" distL="114300" distR="114300" simplePos="0" relativeHeight="251655680" behindDoc="0" locked="0" layoutInCell="1" hidden="0" allowOverlap="1" wp14:anchorId="4697C065" wp14:editId="46BCB244">
          <wp:simplePos x="0" y="0"/>
          <wp:positionH relativeFrom="column">
            <wp:posOffset>-123824</wp:posOffset>
          </wp:positionH>
          <wp:positionV relativeFrom="paragraph">
            <wp:posOffset>-9524</wp:posOffset>
          </wp:positionV>
          <wp:extent cx="1070952" cy="1070952"/>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070952" cy="1070952"/>
                  </a:xfrm>
                  <a:prstGeom prst="rect">
                    <a:avLst/>
                  </a:prstGeom>
                  <a:ln/>
                </pic:spPr>
              </pic:pic>
            </a:graphicData>
          </a:graphic>
        </wp:anchor>
      </w:drawing>
    </w:r>
  </w:p>
  <w:p w14:paraId="516136AE" w14:textId="77777777" w:rsidR="00462C76" w:rsidRDefault="00462C7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9A79" w14:textId="77777777" w:rsidR="00462C76" w:rsidRDefault="003015FB">
    <w:r>
      <w:rPr>
        <w:noProof/>
      </w:rPr>
      <w:drawing>
        <wp:anchor distT="0" distB="0" distL="0" distR="0" simplePos="0" relativeHeight="251657728" behindDoc="1" locked="0" layoutInCell="1" hidden="0" allowOverlap="1" wp14:anchorId="500FB0CC" wp14:editId="04FE50A3">
          <wp:simplePos x="0" y="0"/>
          <wp:positionH relativeFrom="leftMargin">
            <wp:align>center</wp:align>
          </wp:positionH>
          <wp:positionV relativeFrom="topMargin">
            <wp:align>center</wp:align>
          </wp:positionV>
          <wp:extent cx="7558405" cy="1069594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pict w14:anchorId="2B683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pt;height:842pt;z-index:-251656704;mso-position-horizontal:center;mso-position-horizontal-relative:left-margin-area;mso-position-vertical:center;mso-position-vertical-relative:top-margin-area">
          <v:imagedata r:id="rId2" o:title="image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1B8D8" w14:textId="77777777" w:rsidR="00462C76" w:rsidRDefault="00462C76"/>
  <w:p w14:paraId="0C9D1BC6" w14:textId="77777777" w:rsidR="00462C76" w:rsidRDefault="00462C76"/>
  <w:p w14:paraId="023F4497" w14:textId="77777777" w:rsidR="00462C76" w:rsidRDefault="00462C7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6C5E" w14:textId="77777777" w:rsidR="00462C76" w:rsidRDefault="00462C76"/>
  <w:p w14:paraId="21734B76" w14:textId="77777777" w:rsidR="00462C76" w:rsidRDefault="00462C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90BDF"/>
    <w:multiLevelType w:val="multilevel"/>
    <w:tmpl w:val="21C2872E"/>
    <w:lvl w:ilvl="0">
      <w:start w:val="1"/>
      <w:numFmt w:val="bullet"/>
      <w:lvlText w:val="●"/>
      <w:lvlJc w:val="left"/>
      <w:pPr>
        <w:ind w:left="907" w:hanging="170"/>
      </w:pPr>
      <w:rPr>
        <w:rFonts w:ascii="Noto Sans Symbols" w:eastAsia="Noto Sans Symbols" w:hAnsi="Noto Sans Symbols" w:cs="Noto Sans Symbols"/>
        <w:vertAlign w:val="baseline"/>
      </w:rPr>
    </w:lvl>
    <w:lvl w:ilvl="1">
      <w:start w:val="1"/>
      <w:numFmt w:val="bullet"/>
      <w:lvlText w:val="o"/>
      <w:lvlJc w:val="left"/>
      <w:pPr>
        <w:ind w:left="2177" w:hanging="360"/>
      </w:pPr>
      <w:rPr>
        <w:rFonts w:ascii="Courier New" w:eastAsia="Courier New" w:hAnsi="Courier New" w:cs="Courier New"/>
        <w:vertAlign w:val="baseline"/>
      </w:rPr>
    </w:lvl>
    <w:lvl w:ilvl="2">
      <w:start w:val="1"/>
      <w:numFmt w:val="bullet"/>
      <w:lvlText w:val="▪"/>
      <w:lvlJc w:val="left"/>
      <w:pPr>
        <w:ind w:left="2897" w:hanging="360"/>
      </w:pPr>
      <w:rPr>
        <w:rFonts w:ascii="Noto Sans Symbols" w:eastAsia="Noto Sans Symbols" w:hAnsi="Noto Sans Symbols" w:cs="Noto Sans Symbols"/>
        <w:vertAlign w:val="baseline"/>
      </w:rPr>
    </w:lvl>
    <w:lvl w:ilvl="3">
      <w:start w:val="1"/>
      <w:numFmt w:val="bullet"/>
      <w:lvlText w:val="●"/>
      <w:lvlJc w:val="left"/>
      <w:pPr>
        <w:ind w:left="3617" w:hanging="360"/>
      </w:pPr>
      <w:rPr>
        <w:rFonts w:ascii="Noto Sans Symbols" w:eastAsia="Noto Sans Symbols" w:hAnsi="Noto Sans Symbols" w:cs="Noto Sans Symbols"/>
        <w:vertAlign w:val="baseline"/>
      </w:rPr>
    </w:lvl>
    <w:lvl w:ilvl="4">
      <w:start w:val="1"/>
      <w:numFmt w:val="bullet"/>
      <w:lvlText w:val="o"/>
      <w:lvlJc w:val="left"/>
      <w:pPr>
        <w:ind w:left="4337" w:hanging="360"/>
      </w:pPr>
      <w:rPr>
        <w:rFonts w:ascii="Courier New" w:eastAsia="Courier New" w:hAnsi="Courier New" w:cs="Courier New"/>
        <w:vertAlign w:val="baseline"/>
      </w:rPr>
    </w:lvl>
    <w:lvl w:ilvl="5">
      <w:start w:val="1"/>
      <w:numFmt w:val="bullet"/>
      <w:lvlText w:val="▪"/>
      <w:lvlJc w:val="left"/>
      <w:pPr>
        <w:ind w:left="5057" w:hanging="360"/>
      </w:pPr>
      <w:rPr>
        <w:rFonts w:ascii="Noto Sans Symbols" w:eastAsia="Noto Sans Symbols" w:hAnsi="Noto Sans Symbols" w:cs="Noto Sans Symbols"/>
        <w:vertAlign w:val="baseline"/>
      </w:rPr>
    </w:lvl>
    <w:lvl w:ilvl="6">
      <w:start w:val="1"/>
      <w:numFmt w:val="bullet"/>
      <w:lvlText w:val="●"/>
      <w:lvlJc w:val="left"/>
      <w:pPr>
        <w:ind w:left="5777" w:hanging="360"/>
      </w:pPr>
      <w:rPr>
        <w:rFonts w:ascii="Noto Sans Symbols" w:eastAsia="Noto Sans Symbols" w:hAnsi="Noto Sans Symbols" w:cs="Noto Sans Symbols"/>
        <w:vertAlign w:val="baseline"/>
      </w:rPr>
    </w:lvl>
    <w:lvl w:ilvl="7">
      <w:start w:val="1"/>
      <w:numFmt w:val="bullet"/>
      <w:lvlText w:val="o"/>
      <w:lvlJc w:val="left"/>
      <w:pPr>
        <w:ind w:left="6497" w:hanging="360"/>
      </w:pPr>
      <w:rPr>
        <w:rFonts w:ascii="Courier New" w:eastAsia="Courier New" w:hAnsi="Courier New" w:cs="Courier New"/>
        <w:vertAlign w:val="baseline"/>
      </w:rPr>
    </w:lvl>
    <w:lvl w:ilvl="8">
      <w:start w:val="1"/>
      <w:numFmt w:val="bullet"/>
      <w:lvlText w:val="▪"/>
      <w:lvlJc w:val="left"/>
      <w:pPr>
        <w:ind w:left="7217" w:hanging="360"/>
      </w:pPr>
      <w:rPr>
        <w:rFonts w:ascii="Noto Sans Symbols" w:eastAsia="Noto Sans Symbols" w:hAnsi="Noto Sans Symbols" w:cs="Noto Sans Symbols"/>
        <w:vertAlign w:val="baseline"/>
      </w:rPr>
    </w:lvl>
  </w:abstractNum>
  <w:abstractNum w:abstractNumId="1" w15:restartNumberingAfterBreak="0">
    <w:nsid w:val="094013A5"/>
    <w:multiLevelType w:val="multilevel"/>
    <w:tmpl w:val="BA76C728"/>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2" w15:restartNumberingAfterBreak="0">
    <w:nsid w:val="17EA29A0"/>
    <w:multiLevelType w:val="multilevel"/>
    <w:tmpl w:val="5950E8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DDB6B60"/>
    <w:multiLevelType w:val="multilevel"/>
    <w:tmpl w:val="AE72F47C"/>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4" w15:restartNumberingAfterBreak="0">
    <w:nsid w:val="4033262D"/>
    <w:multiLevelType w:val="multilevel"/>
    <w:tmpl w:val="B24E1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34701C"/>
    <w:multiLevelType w:val="multilevel"/>
    <w:tmpl w:val="79DA0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8A35E8"/>
    <w:multiLevelType w:val="multilevel"/>
    <w:tmpl w:val="ACBAC726"/>
    <w:lvl w:ilvl="0">
      <w:start w:val="1"/>
      <w:numFmt w:val="bullet"/>
      <w:lvlText w:val="●"/>
      <w:lvlJc w:val="left"/>
      <w:pPr>
        <w:ind w:left="1242" w:hanging="360"/>
      </w:pPr>
      <w:rPr>
        <w:rFonts w:ascii="Noto Sans Symbols" w:eastAsia="Noto Sans Symbols" w:hAnsi="Noto Sans Symbols" w:cs="Noto Sans Symbols"/>
        <w:sz w:val="20"/>
        <w:szCs w:val="20"/>
        <w:vertAlign w:val="baseline"/>
      </w:rPr>
    </w:lvl>
    <w:lvl w:ilvl="1">
      <w:start w:val="1"/>
      <w:numFmt w:val="bullet"/>
      <w:lvlText w:val="o"/>
      <w:lvlJc w:val="left"/>
      <w:pPr>
        <w:ind w:left="1962" w:hanging="360"/>
      </w:pPr>
      <w:rPr>
        <w:rFonts w:ascii="Courier New" w:eastAsia="Courier New" w:hAnsi="Courier New" w:cs="Courier New"/>
        <w:vertAlign w:val="baseline"/>
      </w:rPr>
    </w:lvl>
    <w:lvl w:ilvl="2">
      <w:start w:val="1"/>
      <w:numFmt w:val="bullet"/>
      <w:lvlText w:val="▪"/>
      <w:lvlJc w:val="left"/>
      <w:pPr>
        <w:ind w:left="2682" w:hanging="360"/>
      </w:pPr>
      <w:rPr>
        <w:rFonts w:ascii="Noto Sans Symbols" w:eastAsia="Noto Sans Symbols" w:hAnsi="Noto Sans Symbols" w:cs="Noto Sans Symbols"/>
        <w:vertAlign w:val="baseline"/>
      </w:rPr>
    </w:lvl>
    <w:lvl w:ilvl="3">
      <w:start w:val="1"/>
      <w:numFmt w:val="bullet"/>
      <w:lvlText w:val="●"/>
      <w:lvlJc w:val="left"/>
      <w:pPr>
        <w:ind w:left="3402" w:hanging="360"/>
      </w:pPr>
      <w:rPr>
        <w:rFonts w:ascii="Noto Sans Symbols" w:eastAsia="Noto Sans Symbols" w:hAnsi="Noto Sans Symbols" w:cs="Noto Sans Symbols"/>
        <w:vertAlign w:val="baseline"/>
      </w:rPr>
    </w:lvl>
    <w:lvl w:ilvl="4">
      <w:start w:val="1"/>
      <w:numFmt w:val="bullet"/>
      <w:lvlText w:val="o"/>
      <w:lvlJc w:val="left"/>
      <w:pPr>
        <w:ind w:left="4122" w:hanging="360"/>
      </w:pPr>
      <w:rPr>
        <w:rFonts w:ascii="Courier New" w:eastAsia="Courier New" w:hAnsi="Courier New" w:cs="Courier New"/>
        <w:vertAlign w:val="baseline"/>
      </w:rPr>
    </w:lvl>
    <w:lvl w:ilvl="5">
      <w:start w:val="1"/>
      <w:numFmt w:val="bullet"/>
      <w:lvlText w:val="▪"/>
      <w:lvlJc w:val="left"/>
      <w:pPr>
        <w:ind w:left="4842" w:hanging="360"/>
      </w:pPr>
      <w:rPr>
        <w:rFonts w:ascii="Noto Sans Symbols" w:eastAsia="Noto Sans Symbols" w:hAnsi="Noto Sans Symbols" w:cs="Noto Sans Symbols"/>
        <w:vertAlign w:val="baseline"/>
      </w:rPr>
    </w:lvl>
    <w:lvl w:ilvl="6">
      <w:start w:val="1"/>
      <w:numFmt w:val="bullet"/>
      <w:lvlText w:val="●"/>
      <w:lvlJc w:val="left"/>
      <w:pPr>
        <w:ind w:left="5562" w:hanging="360"/>
      </w:pPr>
      <w:rPr>
        <w:rFonts w:ascii="Noto Sans Symbols" w:eastAsia="Noto Sans Symbols" w:hAnsi="Noto Sans Symbols" w:cs="Noto Sans Symbols"/>
        <w:vertAlign w:val="baseline"/>
      </w:rPr>
    </w:lvl>
    <w:lvl w:ilvl="7">
      <w:start w:val="1"/>
      <w:numFmt w:val="bullet"/>
      <w:lvlText w:val="o"/>
      <w:lvlJc w:val="left"/>
      <w:pPr>
        <w:ind w:left="6282" w:hanging="360"/>
      </w:pPr>
      <w:rPr>
        <w:rFonts w:ascii="Courier New" w:eastAsia="Courier New" w:hAnsi="Courier New" w:cs="Courier New"/>
        <w:vertAlign w:val="baseline"/>
      </w:rPr>
    </w:lvl>
    <w:lvl w:ilvl="8">
      <w:start w:val="1"/>
      <w:numFmt w:val="bullet"/>
      <w:lvlText w:val="▪"/>
      <w:lvlJc w:val="left"/>
      <w:pPr>
        <w:ind w:left="7002" w:hanging="360"/>
      </w:pPr>
      <w:rPr>
        <w:rFonts w:ascii="Noto Sans Symbols" w:eastAsia="Noto Sans Symbols" w:hAnsi="Noto Sans Symbols" w:cs="Noto Sans Symbols"/>
        <w:vertAlign w:val="baseline"/>
      </w:rPr>
    </w:lvl>
  </w:abstractNum>
  <w:abstractNum w:abstractNumId="7" w15:restartNumberingAfterBreak="0">
    <w:nsid w:val="7A4D337D"/>
    <w:multiLevelType w:val="multilevel"/>
    <w:tmpl w:val="019C2126"/>
    <w:lvl w:ilvl="0">
      <w:start w:val="1"/>
      <w:numFmt w:val="bullet"/>
      <w:lvlText w:val="●"/>
      <w:lvlJc w:val="left"/>
      <w:pPr>
        <w:ind w:left="340" w:hanging="170"/>
      </w:pPr>
      <w:rPr>
        <w:rFonts w:ascii="Noto Sans Symbols" w:eastAsia="Noto Sans Symbols" w:hAnsi="Noto Sans Symbols" w:cs="Noto Sans Symbols"/>
        <w:color w:val="000000"/>
        <w:sz w:val="20"/>
        <w:szCs w:val="2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8" w15:restartNumberingAfterBreak="0">
    <w:nsid w:val="7AA14212"/>
    <w:multiLevelType w:val="multilevel"/>
    <w:tmpl w:val="D06A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661882">
    <w:abstractNumId w:val="3"/>
  </w:num>
  <w:num w:numId="2" w16cid:durableId="494612734">
    <w:abstractNumId w:val="7"/>
  </w:num>
  <w:num w:numId="3" w16cid:durableId="1597978334">
    <w:abstractNumId w:val="8"/>
  </w:num>
  <w:num w:numId="4" w16cid:durableId="1812020116">
    <w:abstractNumId w:val="4"/>
  </w:num>
  <w:num w:numId="5" w16cid:durableId="986518650">
    <w:abstractNumId w:val="6"/>
  </w:num>
  <w:num w:numId="6" w16cid:durableId="176314933">
    <w:abstractNumId w:val="2"/>
  </w:num>
  <w:num w:numId="7" w16cid:durableId="75439330">
    <w:abstractNumId w:val="5"/>
  </w:num>
  <w:num w:numId="8" w16cid:durableId="642347521">
    <w:abstractNumId w:val="0"/>
  </w:num>
  <w:num w:numId="9" w16cid:durableId="1795783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C76"/>
    <w:rsid w:val="00162ECD"/>
    <w:rsid w:val="003015FB"/>
    <w:rsid w:val="00462C76"/>
    <w:rsid w:val="00925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90BA"/>
  <w15:docId w15:val="{E556D4C0-9A88-44FD-8FCA-EAF618DC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57" w:type="dxa"/>
        <w:bottom w:w="57" w:type="dxa"/>
      </w:tblCellMar>
    </w:tblPr>
  </w:style>
  <w:style w:type="table" w:customStyle="1" w:styleId="a2">
    <w:basedOn w:val="TableNormal"/>
    <w:tblPr>
      <w:tblStyleRowBandSize w:val="1"/>
      <w:tblStyleColBandSize w:val="1"/>
      <w:tblCellMar>
        <w:top w:w="57" w:type="dxa"/>
        <w:bottom w:w="57" w:type="dxa"/>
      </w:tblCellMar>
    </w:tblPr>
  </w:style>
  <w:style w:type="table" w:customStyle="1" w:styleId="a3">
    <w:basedOn w:val="TableNormal"/>
    <w:tblPr>
      <w:tblStyleRowBandSize w:val="1"/>
      <w:tblStyleColBandSize w:val="1"/>
      <w:tblCellMar>
        <w:top w:w="57" w:type="dxa"/>
        <w:bottom w:w="57" w:type="dxa"/>
      </w:tblCellMar>
    </w:tblPr>
  </w:style>
  <w:style w:type="table" w:customStyle="1" w:styleId="a4">
    <w:basedOn w:val="TableNormal"/>
    <w:tblPr>
      <w:tblStyleRowBandSize w:val="1"/>
      <w:tblStyleColBandSize w:val="1"/>
      <w:tblCellMar>
        <w:top w:w="142" w:type="dxa"/>
        <w:left w:w="0" w:type="dxa"/>
        <w:right w:w="0" w:type="dxa"/>
      </w:tblCellMar>
    </w:tblPr>
  </w:style>
  <w:style w:type="table" w:customStyle="1" w:styleId="a5">
    <w:basedOn w:val="TableNormal"/>
    <w:tblPr>
      <w:tblStyleRowBandSize w:val="1"/>
      <w:tblStyleColBandSize w:val="1"/>
      <w:tblCellMar>
        <w:top w:w="142" w:type="dxa"/>
        <w:left w:w="0" w:type="dxa"/>
        <w:bottom w:w="57" w:type="dxa"/>
        <w:right w:w="0" w:type="dxa"/>
      </w:tblCellMar>
    </w:tblPr>
  </w:style>
  <w:style w:type="table" w:customStyle="1" w:styleId="a6">
    <w:basedOn w:val="TableNormal"/>
    <w:tblPr>
      <w:tblStyleRowBandSize w:val="1"/>
      <w:tblStyleColBandSize w:val="1"/>
      <w:tblCellMar>
        <w:top w:w="142" w:type="dxa"/>
        <w:left w:w="0" w:type="dxa"/>
        <w:bottom w:w="57" w:type="dxa"/>
        <w:right w:w="0" w:type="dxa"/>
      </w:tblCellMar>
    </w:tblPr>
  </w:style>
  <w:style w:type="table" w:customStyle="1" w:styleId="a7">
    <w:basedOn w:val="TableNormal"/>
    <w:tblPr>
      <w:tblStyleRowBandSize w:val="1"/>
      <w:tblStyleColBandSize w:val="1"/>
      <w:tblCellMar>
        <w:top w:w="142" w:type="dxa"/>
        <w:left w:w="0" w:type="dxa"/>
        <w:bottom w:w="57" w:type="dxa"/>
        <w:right w:w="0" w:type="dxa"/>
      </w:tblCellMar>
    </w:tblPr>
  </w:style>
  <w:style w:type="table" w:customStyle="1" w:styleId="a8">
    <w:basedOn w:val="TableNormal"/>
    <w:tblPr>
      <w:tblStyleRowBandSize w:val="1"/>
      <w:tblStyleColBandSize w:val="1"/>
      <w:tblCellMar>
        <w:top w:w="142" w:type="dxa"/>
        <w:left w:w="0" w:type="dxa"/>
        <w:bottom w:w="57" w:type="dxa"/>
        <w:right w:w="0" w:type="dxa"/>
      </w:tblCellMar>
    </w:tblPr>
  </w:style>
  <w:style w:type="table" w:customStyle="1" w:styleId="a9">
    <w:basedOn w:val="TableNormal"/>
    <w:tblPr>
      <w:tblStyleRowBandSize w:val="1"/>
      <w:tblStyleColBandSize w:val="1"/>
      <w:tblCellMar>
        <w:top w:w="142" w:type="dxa"/>
        <w:left w:w="0" w:type="dxa"/>
        <w:bottom w:w="57" w:type="dxa"/>
        <w:right w:w="0" w:type="dxa"/>
      </w:tblCellMar>
    </w:tblPr>
  </w:style>
  <w:style w:type="table" w:customStyle="1" w:styleId="aa">
    <w:basedOn w:val="TableNormal"/>
    <w:tblPr>
      <w:tblStyleRowBandSize w:val="1"/>
      <w:tblStyleColBandSize w:val="1"/>
      <w:tblCellMar>
        <w:top w:w="142" w:type="dxa"/>
        <w:left w:w="0" w:type="dxa"/>
        <w:bottom w:w="57"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chool-exclusion" TargetMode="External"/><Relationship Id="rId18" Type="http://schemas.openxmlformats.org/officeDocument/2006/relationships/hyperlink" Target="http://www.legislation.gov.uk/ukpga/2002/32/section/175" TargetMode="External"/><Relationship Id="rId26" Type="http://schemas.openxmlformats.org/officeDocument/2006/relationships/hyperlink" Target="https://www.legislation.gov.uk/ukpga/2014/6/contents/enacted" TargetMode="External"/><Relationship Id="rId21" Type="http://schemas.openxmlformats.org/officeDocument/2006/relationships/hyperlink" Target="https://docs.google.com/document/u/0/d/1v2AW9sIh17GeNArRw3Q-0mPxEm2X8EF7v5t8fAqFIzY/edit"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send-code-of-practice-0-to-25" TargetMode="External"/><Relationship Id="rId25" Type="http://schemas.openxmlformats.org/officeDocument/2006/relationships/hyperlink" Target="https://www.gov.uk/government/publications/equality-act-2010-advice-for-schools"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hyperlink" Target="http://www.legislation.gov.uk/uksi/2014/3283/schedule/ma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overnment/publications/pace-code-c-2019"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overnment/publications/use-of-reasonable-force-in-schools" TargetMode="External"/><Relationship Id="rId23" Type="http://schemas.openxmlformats.org/officeDocument/2006/relationships/hyperlink" Target="https://www.gov.uk/government/publications/searching-screening-and-confiscation" TargetMode="External"/><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hyperlink" Target="https://www.gov.uk/government/publications/searching-screening-and-confiscation" TargetMode="External"/><Relationship Id="rId19" Type="http://schemas.openxmlformats.org/officeDocument/2006/relationships/hyperlink" Target="http://www.legislation.gov.uk/ukpga/2006/40/section/88"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gov.uk/government/publications/behaviour-in-schools--2" TargetMode="External"/><Relationship Id="rId14" Type="http://schemas.openxmlformats.org/officeDocument/2006/relationships/hyperlink" Target="https://www.gov.uk/government/publications/school-exclusion"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6.xml"/><Relationship Id="rId8" Type="http://schemas.openxmlformats.org/officeDocument/2006/relationships/image" Target="media/image4.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Mn6E26BMI6hkx1aXzyvv1neOCw==">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2U1NKdU5tc3Rab3Etc3JVXzBGRDZBRWtxcVprNGZG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6691</Words>
  <Characters>38144</Characters>
  <Application>Microsoft Office Word</Application>
  <DocSecurity>0</DocSecurity>
  <Lines>317</Lines>
  <Paragraphs>89</Paragraphs>
  <ScaleCrop>false</ScaleCrop>
  <Company/>
  <LinksUpToDate>false</LinksUpToDate>
  <CharactersWithSpaces>44746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Boyle</dc:creator>
  <cp:lastModifiedBy>Verity Boyle</cp:lastModifiedBy>
  <cp:revision>2</cp:revision>
  <dcterms:created xsi:type="dcterms:W3CDTF">2026-04-23T20:28:00Z</dcterms:created>
  <dcterms:modified xsi:type="dcterms:W3CDTF">2026-04-23T20:28:00Z</dcterms:modified>
</cp:coreProperties>
</file>